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8641" w14:textId="77777777" w:rsidR="002232BE" w:rsidRPr="00B404F4" w:rsidRDefault="00324C79" w:rsidP="00B404F4">
      <w:pPr>
        <w:spacing w:after="0" w:line="240" w:lineRule="auto"/>
        <w:rPr>
          <w:rFonts w:ascii="Sylfaen" w:hAnsi="Sylfaen"/>
          <w:noProof/>
          <w:sz w:val="20"/>
          <w:szCs w:val="20"/>
          <w:lang w:val="ru-RU"/>
        </w:rPr>
      </w:pPr>
      <w:r w:rsidRPr="00B404F4">
        <w:rPr>
          <w:rFonts w:ascii="Sylfaen" w:hAnsi="Sylfaen"/>
          <w:b/>
          <w:noProof/>
          <w:sz w:val="20"/>
          <w:szCs w:val="20"/>
        </w:rPr>
        <w:drawing>
          <wp:inline distT="0" distB="0" distL="0" distR="0" wp14:anchorId="1E94854A" wp14:editId="42CA392E">
            <wp:extent cx="6935189" cy="70449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4377" cy="705431"/>
                    </a:xfrm>
                    <a:prstGeom prst="rect">
                      <a:avLst/>
                    </a:prstGeom>
                    <a:noFill/>
                  </pic:spPr>
                </pic:pic>
              </a:graphicData>
            </a:graphic>
          </wp:inline>
        </w:drawing>
      </w:r>
    </w:p>
    <w:p w14:paraId="1CD45783" w14:textId="77777777" w:rsidR="003B5FF9" w:rsidRPr="00B404F4" w:rsidRDefault="003B5FF9" w:rsidP="00B404F4">
      <w:pPr>
        <w:spacing w:after="0" w:line="240" w:lineRule="auto"/>
        <w:jc w:val="center"/>
        <w:rPr>
          <w:rFonts w:ascii="Sylfaen" w:hAnsi="Sylfaen" w:cs="Sylfaen"/>
          <w:b/>
          <w:bCs/>
          <w:noProof/>
          <w:sz w:val="20"/>
          <w:szCs w:val="20"/>
          <w:lang w:val="ru-RU"/>
        </w:rPr>
      </w:pPr>
      <w:r w:rsidRPr="00B404F4">
        <w:rPr>
          <w:rFonts w:ascii="Sylfaen" w:hAnsi="Sylfaen" w:cs="Sylfaen"/>
          <w:b/>
          <w:bCs/>
          <w:noProof/>
          <w:sz w:val="20"/>
          <w:szCs w:val="20"/>
          <w:lang w:val="ru-RU"/>
        </w:rPr>
        <w:t>კურიკულუმი</w:t>
      </w:r>
    </w:p>
    <w:p w14:paraId="192E05A6" w14:textId="77777777" w:rsidR="00920E56" w:rsidRPr="00B404F4" w:rsidRDefault="00920E56" w:rsidP="00B404F4">
      <w:pPr>
        <w:spacing w:after="0" w:line="240" w:lineRule="auto"/>
        <w:jc w:val="center"/>
        <w:rPr>
          <w:rFonts w:ascii="Sylfaen" w:hAnsi="Sylfaen"/>
          <w:b/>
          <w:noProof/>
          <w:color w:val="943634" w:themeColor="accent2" w:themeShade="BF"/>
          <w:sz w:val="20"/>
          <w:szCs w:val="20"/>
          <w:lang w:val="ru-RU"/>
        </w:rPr>
      </w:pPr>
    </w:p>
    <w:tbl>
      <w:tblPr>
        <w:tblpPr w:leftFromText="180" w:rightFromText="180" w:vertAnchor="text" w:horzAnchor="page" w:tblpX="831" w:tblpY="485"/>
        <w:tblW w:w="10881" w:type="dxa"/>
        <w:tblBorders>
          <w:top w:val="single" w:sz="12" w:space="0" w:color="auto"/>
        </w:tblBorders>
        <w:tblLayout w:type="fixed"/>
        <w:tblLook w:val="0000" w:firstRow="0" w:lastRow="0" w:firstColumn="0" w:lastColumn="0" w:noHBand="0" w:noVBand="0"/>
      </w:tblPr>
      <w:tblGrid>
        <w:gridCol w:w="10881"/>
      </w:tblGrid>
      <w:tr w:rsidR="009D7832" w:rsidRPr="00B404F4" w14:paraId="2AC8694F" w14:textId="77777777" w:rsidTr="00B404F4">
        <w:trPr>
          <w:trHeight w:val="100"/>
        </w:trPr>
        <w:tc>
          <w:tcPr>
            <w:tcW w:w="10881" w:type="dxa"/>
            <w:tcBorders>
              <w:top w:val="single" w:sz="18" w:space="0" w:color="auto"/>
            </w:tcBorders>
          </w:tcPr>
          <w:p w14:paraId="146611E0" w14:textId="77777777" w:rsidR="009D7832" w:rsidRPr="00B404F4" w:rsidRDefault="009D7832" w:rsidP="00B404F4">
            <w:pPr>
              <w:spacing w:after="0" w:line="240" w:lineRule="auto"/>
              <w:rPr>
                <w:rFonts w:ascii="Sylfaen" w:hAnsi="Sylfaen"/>
                <w:b/>
                <w:noProof/>
                <w:sz w:val="20"/>
                <w:szCs w:val="20"/>
                <w:u w:val="single"/>
                <w:lang w:val="ru-RU"/>
              </w:rPr>
            </w:pPr>
          </w:p>
        </w:tc>
      </w:tr>
    </w:tbl>
    <w:p w14:paraId="657CD89C" w14:textId="77777777" w:rsidR="004B7E5D" w:rsidRDefault="004B7E5D" w:rsidP="00B404F4">
      <w:pPr>
        <w:spacing w:after="0" w:line="240" w:lineRule="auto"/>
        <w:jc w:val="both"/>
        <w:rPr>
          <w:rFonts w:ascii="Sylfaen" w:hAnsi="Sylfaen"/>
          <w:b/>
          <w:sz w:val="20"/>
          <w:szCs w:val="20"/>
          <w:lang w:val="ka-GE"/>
        </w:rPr>
      </w:pPr>
    </w:p>
    <w:p w14:paraId="018EBB82" w14:textId="77777777" w:rsidR="00B404F4" w:rsidRDefault="00B404F4" w:rsidP="00B404F4">
      <w:pPr>
        <w:spacing w:after="0" w:line="240" w:lineRule="auto"/>
        <w:jc w:val="both"/>
        <w:rPr>
          <w:rFonts w:ascii="Sylfaen" w:hAnsi="Sylfaen"/>
          <w:b/>
          <w:sz w:val="20"/>
          <w:szCs w:val="20"/>
          <w:lang w:val="ka-GE"/>
        </w:rPr>
      </w:pPr>
    </w:p>
    <w:p w14:paraId="5BBC0DBE" w14:textId="77777777" w:rsidR="00B404F4" w:rsidRDefault="00B404F4" w:rsidP="00B404F4">
      <w:pPr>
        <w:spacing w:after="0" w:line="240" w:lineRule="auto"/>
        <w:jc w:val="both"/>
        <w:rPr>
          <w:rFonts w:ascii="Sylfaen" w:hAnsi="Sylfaen"/>
          <w:b/>
          <w:sz w:val="20"/>
          <w:szCs w:val="20"/>
          <w:lang w:val="ka-G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04"/>
      </w:tblGrid>
      <w:tr w:rsidR="00B1146D" w:rsidRPr="006067C2" w14:paraId="00573E1D" w14:textId="77777777" w:rsidTr="00567EE2">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6A9AF93" w14:textId="77777777" w:rsidR="00B1146D" w:rsidRPr="006067C2" w:rsidRDefault="00B1146D" w:rsidP="00567EE2">
            <w:pPr>
              <w:spacing w:after="0" w:line="240" w:lineRule="auto"/>
              <w:rPr>
                <w:rFonts w:ascii="Sylfaen" w:hAnsi="Sylfaen"/>
                <w:b/>
                <w:noProof/>
                <w:sz w:val="20"/>
                <w:szCs w:val="20"/>
                <w:lang w:val="ka-GE"/>
              </w:rPr>
            </w:pPr>
            <w:r w:rsidRPr="006067C2">
              <w:rPr>
                <w:rFonts w:ascii="Sylfaen" w:hAnsi="Sylfaen" w:cs="Sylfaen"/>
                <w:b/>
                <w:noProof/>
                <w:sz w:val="20"/>
                <w:szCs w:val="20"/>
                <w:lang w:val="ka-GE"/>
              </w:rPr>
              <w:t>პროგრამისდასახელება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36C14543" w14:textId="77777777" w:rsidR="00B1146D" w:rsidRPr="00873898" w:rsidRDefault="00B1146D" w:rsidP="00567EE2">
            <w:pPr>
              <w:spacing w:after="0" w:line="240" w:lineRule="auto"/>
              <w:jc w:val="both"/>
              <w:rPr>
                <w:rFonts w:ascii="Sylfaen" w:hAnsi="Sylfaen" w:cs="Sylfaen"/>
                <w:b/>
                <w:noProof/>
                <w:sz w:val="20"/>
                <w:szCs w:val="20"/>
                <w:lang w:val="ka-GE"/>
              </w:rPr>
            </w:pPr>
            <w:r w:rsidRPr="00873898">
              <w:rPr>
                <w:rFonts w:ascii="Sylfaen" w:hAnsi="Sylfaen" w:cs="Sylfaen"/>
                <w:b/>
                <w:noProof/>
                <w:sz w:val="20"/>
                <w:szCs w:val="20"/>
                <w:lang w:val="ka-GE"/>
              </w:rPr>
              <w:t xml:space="preserve">დასავლეთევროპული და ამერიკული ლიტერატურა  </w:t>
            </w:r>
          </w:p>
          <w:p w14:paraId="2F8AF149" w14:textId="77777777" w:rsidR="00B1146D" w:rsidRPr="006067C2" w:rsidRDefault="00B1146D" w:rsidP="00567EE2">
            <w:pPr>
              <w:spacing w:after="0" w:line="240" w:lineRule="auto"/>
              <w:jc w:val="both"/>
              <w:rPr>
                <w:rFonts w:ascii="Sylfaen" w:hAnsi="Sylfaen" w:cs="Sylfaen"/>
                <w:noProof/>
                <w:sz w:val="20"/>
                <w:szCs w:val="20"/>
                <w:lang w:val="ka-GE"/>
              </w:rPr>
            </w:pPr>
            <w:r w:rsidRPr="00873898">
              <w:rPr>
                <w:rFonts w:ascii="Sylfaen" w:hAnsi="Sylfaen" w:cs="Sylfaen"/>
                <w:b/>
                <w:noProof/>
                <w:sz w:val="20"/>
                <w:szCs w:val="20"/>
                <w:lang w:val="ka-GE"/>
              </w:rPr>
              <w:t>Westerneuropean   and American Literature</w:t>
            </w:r>
          </w:p>
        </w:tc>
      </w:tr>
      <w:tr w:rsidR="00B1146D" w:rsidRPr="006067C2" w14:paraId="0DB508A1" w14:textId="77777777" w:rsidTr="00567EE2">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DF681AE" w14:textId="77777777" w:rsidR="00B1146D" w:rsidRPr="006067C2" w:rsidRDefault="00B1146D" w:rsidP="00567EE2">
            <w:pPr>
              <w:spacing w:after="0" w:line="240" w:lineRule="auto"/>
              <w:rPr>
                <w:rFonts w:ascii="Sylfaen" w:hAnsi="Sylfaen"/>
                <w:b/>
                <w:noProof/>
                <w:sz w:val="20"/>
                <w:szCs w:val="20"/>
                <w:lang w:val="ka-GE"/>
              </w:rPr>
            </w:pPr>
            <w:r w:rsidRPr="006067C2">
              <w:rPr>
                <w:rFonts w:ascii="Sylfaen" w:hAnsi="Sylfaen" w:cs="Sylfaen"/>
                <w:b/>
                <w:noProof/>
                <w:sz w:val="20"/>
                <w:szCs w:val="20"/>
                <w:lang w:val="ka-GE"/>
              </w:rPr>
              <w:t>მისანიჭებელიაკადემიურიხარისხი</w:t>
            </w:r>
            <w:r w:rsidRPr="006067C2">
              <w:rPr>
                <w:rFonts w:ascii="Sylfaen" w:hAnsi="Sylfaen"/>
                <w:b/>
                <w:noProof/>
                <w:sz w:val="20"/>
                <w:szCs w:val="20"/>
                <w:lang w:val="ka-GE"/>
              </w:rPr>
              <w:t>/</w:t>
            </w:r>
            <w:r w:rsidRPr="006067C2">
              <w:rPr>
                <w:rFonts w:ascii="Sylfaen" w:hAnsi="Sylfaen" w:cs="Sylfaen"/>
                <w:b/>
                <w:noProof/>
                <w:sz w:val="20"/>
                <w:szCs w:val="20"/>
                <w:lang w:val="ka-GE"/>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64D9AAF4" w14:textId="77777777" w:rsidR="00B1146D" w:rsidRPr="00322834" w:rsidRDefault="00B1146D" w:rsidP="00567EE2">
            <w:pPr>
              <w:spacing w:after="0" w:line="240" w:lineRule="auto"/>
              <w:jc w:val="both"/>
              <w:rPr>
                <w:rFonts w:ascii="Sylfaen" w:hAnsi="Sylfaen"/>
                <w:b/>
                <w:noProof/>
                <w:sz w:val="20"/>
                <w:szCs w:val="20"/>
                <w:lang w:val="ka-GE"/>
              </w:rPr>
            </w:pPr>
            <w:r w:rsidRPr="00322834">
              <w:rPr>
                <w:rFonts w:ascii="Sylfaen" w:hAnsi="Sylfaen"/>
                <w:b/>
                <w:noProof/>
                <w:sz w:val="20"/>
                <w:szCs w:val="20"/>
                <w:lang w:val="ka-GE"/>
              </w:rPr>
              <w:t xml:space="preserve">ფილოლოგიის დოქტორი </w:t>
            </w:r>
          </w:p>
          <w:p w14:paraId="0D804A74" w14:textId="77777777" w:rsidR="00B1146D" w:rsidRPr="006067C2" w:rsidRDefault="00B1146D" w:rsidP="00567EE2">
            <w:pPr>
              <w:spacing w:after="0" w:line="240" w:lineRule="auto"/>
              <w:jc w:val="both"/>
              <w:rPr>
                <w:rFonts w:ascii="Sylfaen" w:hAnsi="Sylfaen"/>
                <w:noProof/>
                <w:sz w:val="20"/>
                <w:szCs w:val="20"/>
                <w:lang w:val="ka-GE"/>
              </w:rPr>
            </w:pPr>
            <w:r w:rsidRPr="00322834">
              <w:rPr>
                <w:rFonts w:ascii="Sylfaen" w:eastAsia="Times New Roman" w:hAnsi="Sylfaen" w:cs="Courier New"/>
                <w:b/>
                <w:color w:val="202124"/>
                <w:sz w:val="20"/>
                <w:szCs w:val="20"/>
                <w:lang w:val="en" w:eastAsia="ru-RU"/>
              </w:rPr>
              <w:t>Doctor of Philology</w:t>
            </w:r>
          </w:p>
        </w:tc>
      </w:tr>
      <w:tr w:rsidR="00B1146D" w:rsidRPr="006067C2" w14:paraId="680E9FB6" w14:textId="77777777" w:rsidTr="00567EE2">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518BCB6" w14:textId="77777777" w:rsidR="00B1146D" w:rsidRPr="006067C2" w:rsidRDefault="00B1146D" w:rsidP="00567EE2">
            <w:pPr>
              <w:spacing w:after="0" w:line="240" w:lineRule="auto"/>
              <w:rPr>
                <w:rFonts w:ascii="Sylfaen" w:hAnsi="Sylfaen" w:cs="Sylfaen"/>
                <w:b/>
                <w:noProof/>
                <w:sz w:val="20"/>
                <w:szCs w:val="20"/>
                <w:lang w:val="ka-GE"/>
              </w:rPr>
            </w:pPr>
            <w:r w:rsidRPr="006067C2">
              <w:rPr>
                <w:rFonts w:ascii="Sylfaen" w:hAnsi="Sylfaen" w:cs="Sylfaen"/>
                <w:b/>
                <w:noProof/>
                <w:sz w:val="20"/>
                <w:szCs w:val="20"/>
                <w:lang w:val="ka-GE"/>
              </w:rPr>
              <w:t>ფაკულტეტისდასახელება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510C831C" w14:textId="77777777" w:rsidR="00B1146D" w:rsidRPr="006067C2" w:rsidRDefault="00B1146D" w:rsidP="00567EE2">
            <w:pPr>
              <w:spacing w:after="0" w:line="240" w:lineRule="auto"/>
              <w:jc w:val="both"/>
              <w:rPr>
                <w:rFonts w:ascii="Sylfaen" w:hAnsi="Sylfaen"/>
                <w:noProof/>
                <w:sz w:val="20"/>
                <w:szCs w:val="20"/>
                <w:lang w:val="ka-GE"/>
              </w:rPr>
            </w:pPr>
            <w:r w:rsidRPr="006067C2">
              <w:rPr>
                <w:rFonts w:ascii="Sylfaen" w:hAnsi="Sylfaen"/>
                <w:noProof/>
                <w:sz w:val="20"/>
                <w:szCs w:val="20"/>
                <w:lang w:val="ka-GE"/>
              </w:rPr>
              <w:t>ჰუმანიტარულ მეცნიერებათა ფაკულტეტი</w:t>
            </w:r>
          </w:p>
        </w:tc>
      </w:tr>
      <w:tr w:rsidR="00B1146D" w:rsidRPr="00646026" w14:paraId="7E1894E8" w14:textId="77777777" w:rsidTr="00567EE2">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4120174" w14:textId="77777777" w:rsidR="00B1146D" w:rsidRPr="006067C2" w:rsidRDefault="00B1146D" w:rsidP="00567EE2">
            <w:pPr>
              <w:spacing w:after="0" w:line="240" w:lineRule="auto"/>
              <w:rPr>
                <w:rFonts w:ascii="Sylfaen" w:hAnsi="Sylfaen" w:cs="Sylfaen"/>
                <w:b/>
                <w:noProof/>
                <w:sz w:val="20"/>
                <w:szCs w:val="20"/>
                <w:lang w:val="ka-GE"/>
              </w:rPr>
            </w:pPr>
            <w:r w:rsidRPr="006067C2">
              <w:rPr>
                <w:rFonts w:ascii="Sylfaen" w:hAnsi="Sylfaen" w:cs="Sylfaen"/>
                <w:b/>
                <w:noProof/>
                <w:sz w:val="20"/>
                <w:szCs w:val="20"/>
                <w:lang w:val="ka-GE"/>
              </w:rPr>
              <w:t>პროგრამის ხელმძღვანელი/ 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11CE8E0B" w14:textId="77777777" w:rsidR="00B1146D" w:rsidRPr="00873898" w:rsidRDefault="00B1146D" w:rsidP="00567EE2">
            <w:pPr>
              <w:spacing w:after="0" w:line="240" w:lineRule="auto"/>
              <w:jc w:val="both"/>
              <w:rPr>
                <w:rFonts w:ascii="Sylfaen" w:hAnsi="Sylfaen"/>
                <w:b/>
                <w:noProof/>
                <w:sz w:val="20"/>
                <w:szCs w:val="20"/>
                <w:lang w:val="ka-GE"/>
              </w:rPr>
            </w:pPr>
            <w:r w:rsidRPr="00873898">
              <w:rPr>
                <w:rFonts w:ascii="Sylfaen" w:hAnsi="Sylfaen"/>
                <w:b/>
                <w:noProof/>
                <w:sz w:val="20"/>
                <w:szCs w:val="20"/>
                <w:lang w:val="ka-GE"/>
              </w:rPr>
              <w:t xml:space="preserve">პროფ. ნ. კაკაურიძე </w:t>
            </w:r>
          </w:p>
          <w:p w14:paraId="3C2BF9BD" w14:textId="77777777" w:rsidR="00B1146D" w:rsidRPr="006067C2" w:rsidRDefault="00B1146D" w:rsidP="00567EE2">
            <w:pPr>
              <w:spacing w:after="0" w:line="240" w:lineRule="auto"/>
              <w:jc w:val="both"/>
              <w:rPr>
                <w:rFonts w:ascii="Sylfaen" w:hAnsi="Sylfaen"/>
                <w:noProof/>
                <w:color w:val="943634" w:themeColor="accent2" w:themeShade="BF"/>
                <w:sz w:val="20"/>
                <w:szCs w:val="20"/>
                <w:lang w:val="ka-GE"/>
              </w:rPr>
            </w:pPr>
            <w:r w:rsidRPr="00873898">
              <w:rPr>
                <w:rFonts w:ascii="Sylfaen" w:hAnsi="Sylfaen"/>
                <w:b/>
                <w:noProof/>
                <w:sz w:val="20"/>
                <w:szCs w:val="20"/>
                <w:lang w:val="ka-GE"/>
              </w:rPr>
              <w:t>nanuli.kakauridze@atsu.edu.ge</w:t>
            </w:r>
          </w:p>
        </w:tc>
      </w:tr>
      <w:tr w:rsidR="00B1146D" w:rsidRPr="006067C2" w14:paraId="7D4580C6" w14:textId="77777777" w:rsidTr="00567EE2">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101592E7" w14:textId="77777777" w:rsidR="00B1146D" w:rsidRPr="006067C2" w:rsidRDefault="00B1146D" w:rsidP="00567EE2">
            <w:pPr>
              <w:spacing w:after="0" w:line="240" w:lineRule="auto"/>
              <w:rPr>
                <w:rFonts w:ascii="Sylfaen" w:hAnsi="Sylfaen"/>
                <w:b/>
                <w:noProof/>
                <w:sz w:val="20"/>
                <w:szCs w:val="20"/>
                <w:lang w:val="ka-GE"/>
              </w:rPr>
            </w:pPr>
            <w:r w:rsidRPr="006067C2">
              <w:rPr>
                <w:rFonts w:ascii="Sylfaen" w:hAnsi="Sylfaen" w:cs="Sylfaen"/>
                <w:b/>
                <w:noProof/>
                <w:sz w:val="20"/>
                <w:szCs w:val="20"/>
                <w:lang w:val="ka-GE"/>
              </w:rPr>
              <w:t>პროგრამისხანგრძლივობა</w:t>
            </w:r>
            <w:r w:rsidRPr="006067C2">
              <w:rPr>
                <w:rFonts w:ascii="Sylfaen" w:hAnsi="Sylfaen"/>
                <w:b/>
                <w:noProof/>
                <w:sz w:val="20"/>
                <w:szCs w:val="20"/>
                <w:lang w:val="ka-GE"/>
              </w:rPr>
              <w:t>/</w:t>
            </w:r>
            <w:r w:rsidRPr="006067C2">
              <w:rPr>
                <w:rFonts w:ascii="Sylfaen" w:hAnsi="Sylfaen" w:cs="Sylfaen"/>
                <w:b/>
                <w:noProof/>
                <w:sz w:val="20"/>
                <w:szCs w:val="20"/>
                <w:lang w:val="ka-GE"/>
              </w:rPr>
              <w:t>მოცულობა</w:t>
            </w:r>
            <w:r w:rsidRPr="006067C2">
              <w:rPr>
                <w:rFonts w:ascii="Sylfaen" w:hAnsi="Sylfaen"/>
                <w:b/>
                <w:noProof/>
                <w:sz w:val="20"/>
                <w:szCs w:val="20"/>
                <w:lang w:val="ka-GE"/>
              </w:rPr>
              <w:t xml:space="preserve"> (</w:t>
            </w:r>
            <w:r w:rsidRPr="006067C2">
              <w:rPr>
                <w:rFonts w:ascii="Sylfaen" w:hAnsi="Sylfaen" w:cs="Sylfaen"/>
                <w:b/>
                <w:noProof/>
                <w:sz w:val="20"/>
                <w:szCs w:val="20"/>
                <w:lang w:val="ka-GE"/>
              </w:rPr>
              <w:t>სემესტრი</w:t>
            </w:r>
            <w:r w:rsidRPr="006067C2">
              <w:rPr>
                <w:rFonts w:ascii="Sylfaen" w:hAnsi="Sylfaen"/>
                <w:b/>
                <w:noProof/>
                <w:sz w:val="20"/>
                <w:szCs w:val="20"/>
                <w:lang w:val="ka-GE"/>
              </w:rPr>
              <w:t xml:space="preserve">, </w:t>
            </w:r>
            <w:r w:rsidRPr="006067C2">
              <w:rPr>
                <w:rFonts w:ascii="Sylfaen" w:hAnsi="Sylfaen" w:cs="Sylfaen"/>
                <w:b/>
                <w:noProof/>
                <w:sz w:val="20"/>
                <w:szCs w:val="20"/>
                <w:lang w:val="ka-GE"/>
              </w:rPr>
              <w:t>კრედიტებისრაოდენობა</w:t>
            </w:r>
            <w:r w:rsidRPr="006067C2">
              <w:rPr>
                <w:rFonts w:ascii="Sylfaen" w:hAnsi="Sylfaen"/>
                <w:b/>
                <w:noProof/>
                <w:sz w:val="20"/>
                <w:szCs w:val="20"/>
                <w:lang w:val="ka-GE"/>
              </w:rPr>
              <w:t>)</w:t>
            </w:r>
          </w:p>
        </w:tc>
        <w:tc>
          <w:tcPr>
            <w:tcW w:w="6804" w:type="dxa"/>
            <w:tcBorders>
              <w:top w:val="single" w:sz="18" w:space="0" w:color="auto"/>
              <w:right w:val="single" w:sz="18" w:space="0" w:color="auto"/>
            </w:tcBorders>
          </w:tcPr>
          <w:p w14:paraId="26B15CE5" w14:textId="77777777" w:rsidR="00B1146D" w:rsidRPr="00873898" w:rsidRDefault="00B1146D" w:rsidP="00567EE2">
            <w:pPr>
              <w:spacing w:after="0" w:line="240" w:lineRule="auto"/>
              <w:jc w:val="both"/>
              <w:rPr>
                <w:rFonts w:ascii="Sylfaen" w:hAnsi="Sylfaen"/>
                <w:b/>
                <w:noProof/>
                <w:sz w:val="20"/>
                <w:szCs w:val="20"/>
                <w:lang w:val="ka-GE"/>
              </w:rPr>
            </w:pPr>
            <w:r w:rsidRPr="00873898">
              <w:rPr>
                <w:rFonts w:ascii="Sylfaen" w:hAnsi="Sylfaen"/>
                <w:b/>
                <w:noProof/>
                <w:sz w:val="20"/>
                <w:szCs w:val="20"/>
                <w:lang w:val="ka-GE"/>
              </w:rPr>
              <w:t xml:space="preserve">პროგრამის ხანგრძლივობა არანაკლებ 3 წელი, მათ შორის სასწავლო კომპონენტი - 50 კრედიტი. </w:t>
            </w:r>
          </w:p>
        </w:tc>
      </w:tr>
      <w:tr w:rsidR="00B1146D" w:rsidRPr="006067C2" w14:paraId="2E99427B" w14:textId="77777777" w:rsidTr="00567EE2">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E6A25FC" w14:textId="77777777" w:rsidR="00B1146D" w:rsidRPr="006067C2" w:rsidRDefault="00B1146D" w:rsidP="00567EE2">
            <w:pPr>
              <w:spacing w:after="0" w:line="240" w:lineRule="auto"/>
              <w:rPr>
                <w:rFonts w:ascii="Sylfaen" w:hAnsi="Sylfaen"/>
                <w:b/>
                <w:noProof/>
                <w:sz w:val="20"/>
                <w:szCs w:val="20"/>
                <w:lang w:val="ka-GE"/>
              </w:rPr>
            </w:pPr>
            <w:r w:rsidRPr="006067C2">
              <w:rPr>
                <w:rFonts w:ascii="Sylfaen" w:hAnsi="Sylfaen" w:cs="Sylfaen"/>
                <w:b/>
                <w:noProof/>
                <w:sz w:val="20"/>
                <w:szCs w:val="20"/>
                <w:lang w:val="ka-GE"/>
              </w:rPr>
              <w:t>სწავლებისენა</w:t>
            </w:r>
          </w:p>
        </w:tc>
        <w:tc>
          <w:tcPr>
            <w:tcW w:w="6804" w:type="dxa"/>
            <w:tcBorders>
              <w:top w:val="single" w:sz="18" w:space="0" w:color="auto"/>
              <w:bottom w:val="single" w:sz="18" w:space="0" w:color="auto"/>
              <w:right w:val="single" w:sz="18" w:space="0" w:color="auto"/>
            </w:tcBorders>
          </w:tcPr>
          <w:p w14:paraId="794030B3" w14:textId="77777777" w:rsidR="00B1146D" w:rsidRPr="006067C2" w:rsidRDefault="00B1146D" w:rsidP="00567EE2">
            <w:pPr>
              <w:spacing w:after="0" w:line="240" w:lineRule="auto"/>
              <w:jc w:val="both"/>
              <w:rPr>
                <w:rFonts w:ascii="Sylfaen" w:hAnsi="Sylfaen"/>
                <w:noProof/>
                <w:sz w:val="20"/>
                <w:szCs w:val="20"/>
                <w:lang w:val="ka-GE"/>
              </w:rPr>
            </w:pPr>
            <w:r w:rsidRPr="006067C2">
              <w:rPr>
                <w:rFonts w:ascii="Sylfaen" w:hAnsi="Sylfaen"/>
                <w:noProof/>
                <w:sz w:val="20"/>
                <w:szCs w:val="20"/>
                <w:lang w:val="ka-GE"/>
              </w:rPr>
              <w:t>ქართული</w:t>
            </w:r>
          </w:p>
        </w:tc>
      </w:tr>
      <w:tr w:rsidR="00B1146D" w:rsidRPr="006067C2" w14:paraId="769DEB9D" w14:textId="77777777" w:rsidTr="00567EE2">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8984179" w14:textId="77777777" w:rsidR="00B1146D" w:rsidRPr="006067C2" w:rsidRDefault="00B1146D" w:rsidP="00567EE2">
            <w:pPr>
              <w:spacing w:after="0" w:line="240" w:lineRule="auto"/>
              <w:rPr>
                <w:rFonts w:ascii="Sylfaen" w:hAnsi="Sylfaen"/>
                <w:b/>
                <w:noProof/>
                <w:sz w:val="20"/>
                <w:szCs w:val="20"/>
                <w:lang w:val="ka-GE"/>
              </w:rPr>
            </w:pPr>
            <w:r w:rsidRPr="006067C2">
              <w:rPr>
                <w:rFonts w:ascii="Sylfaen" w:hAnsi="Sylfaen" w:cs="Sylfaen"/>
                <w:b/>
                <w:noProof/>
                <w:sz w:val="20"/>
                <w:szCs w:val="20"/>
                <w:lang w:val="ka-GE"/>
              </w:rPr>
              <w:t>პროგრამისშემუშავებისა და განახლებისთარიღები</w:t>
            </w:r>
          </w:p>
        </w:tc>
        <w:tc>
          <w:tcPr>
            <w:tcW w:w="6804" w:type="dxa"/>
            <w:tcBorders>
              <w:top w:val="single" w:sz="18" w:space="0" w:color="auto"/>
              <w:bottom w:val="single" w:sz="18" w:space="0" w:color="auto"/>
              <w:right w:val="single" w:sz="18" w:space="0" w:color="auto"/>
            </w:tcBorders>
          </w:tcPr>
          <w:p w14:paraId="35EB2DA5" w14:textId="3EF36BC7" w:rsidR="00B1146D" w:rsidRPr="00B1146D" w:rsidRDefault="00B1146D" w:rsidP="00B1146D">
            <w:pPr>
              <w:spacing w:after="0" w:line="240" w:lineRule="auto"/>
              <w:rPr>
                <w:rFonts w:ascii="Sylfaen" w:eastAsia="Times New Roman" w:hAnsi="Sylfaen" w:cs="Arial"/>
                <w:sz w:val="20"/>
                <w:szCs w:val="20"/>
                <w:lang w:val="ka-GE"/>
              </w:rPr>
            </w:pPr>
            <w:proofErr w:type="spellStart"/>
            <w:r w:rsidRPr="00934DAD">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აციის საბჭოს</w:t>
            </w:r>
            <w:r w:rsidRPr="00934DAD">
              <w:rPr>
                <w:rFonts w:ascii="Sylfaen" w:eastAsia="Times New Roman" w:hAnsi="Sylfaen" w:cs="Arial"/>
                <w:sz w:val="20"/>
                <w:szCs w:val="20"/>
              </w:rPr>
              <w:t xml:space="preserve"> </w:t>
            </w:r>
            <w:proofErr w:type="spellStart"/>
            <w:r w:rsidRPr="00934DAD">
              <w:rPr>
                <w:rFonts w:ascii="Sylfaen" w:eastAsia="Times New Roman" w:hAnsi="Sylfaen" w:cs="Sylfaen"/>
                <w:sz w:val="20"/>
                <w:szCs w:val="20"/>
              </w:rPr>
              <w:t>გადაწყვეტილება</w:t>
            </w:r>
            <w:proofErr w:type="spellEnd"/>
            <w:r w:rsidRPr="00934DAD">
              <w:rPr>
                <w:rFonts w:ascii="Sylfaen" w:eastAsia="Times New Roman" w:hAnsi="Sylfaen" w:cs="Arial"/>
                <w:sz w:val="20"/>
                <w:szCs w:val="20"/>
              </w:rPr>
              <w:t>: №</w:t>
            </w:r>
            <w:r>
              <w:rPr>
                <w:rFonts w:ascii="Sylfaen" w:eastAsia="Times New Roman" w:hAnsi="Sylfaen" w:cs="Arial"/>
                <w:sz w:val="20"/>
                <w:szCs w:val="20"/>
                <w:lang w:val="ka-GE"/>
              </w:rPr>
              <w:t>97</w:t>
            </w:r>
            <w:r w:rsidRPr="00934DAD">
              <w:rPr>
                <w:rFonts w:ascii="Sylfaen" w:eastAsia="Times New Roman" w:hAnsi="Sylfaen" w:cs="Arial"/>
                <w:sz w:val="20"/>
                <w:szCs w:val="20"/>
              </w:rPr>
              <w:t xml:space="preserve">; </w:t>
            </w:r>
            <w:r>
              <w:rPr>
                <w:rFonts w:ascii="Sylfaen" w:eastAsia="Times New Roman" w:hAnsi="Sylfaen" w:cs="Arial"/>
                <w:sz w:val="20"/>
                <w:szCs w:val="20"/>
                <w:lang w:val="ka-GE"/>
              </w:rPr>
              <w:t>19</w:t>
            </w:r>
            <w:r w:rsidRPr="00934DAD">
              <w:rPr>
                <w:rFonts w:ascii="Sylfaen" w:eastAsia="Times New Roman" w:hAnsi="Sylfaen" w:cs="Arial"/>
                <w:sz w:val="20"/>
                <w:szCs w:val="20"/>
              </w:rPr>
              <w:t>.0</w:t>
            </w:r>
            <w:r>
              <w:rPr>
                <w:rFonts w:ascii="Sylfaen" w:eastAsia="Times New Roman" w:hAnsi="Sylfaen" w:cs="Arial"/>
                <w:sz w:val="20"/>
                <w:szCs w:val="20"/>
                <w:lang w:val="ka-GE"/>
              </w:rPr>
              <w:t>4</w:t>
            </w:r>
            <w:r w:rsidRPr="00934DAD">
              <w:rPr>
                <w:rFonts w:ascii="Sylfaen" w:eastAsia="Times New Roman" w:hAnsi="Sylfaen" w:cs="Arial"/>
                <w:sz w:val="20"/>
                <w:szCs w:val="20"/>
              </w:rPr>
              <w:t>.201</w:t>
            </w:r>
            <w:r>
              <w:rPr>
                <w:rFonts w:ascii="Sylfaen" w:eastAsia="Times New Roman" w:hAnsi="Sylfaen" w:cs="Arial"/>
                <w:sz w:val="20"/>
                <w:szCs w:val="20"/>
                <w:lang w:val="ka-GE"/>
              </w:rPr>
              <w:t>2</w:t>
            </w:r>
          </w:p>
          <w:p w14:paraId="1A42D3AF" w14:textId="77777777" w:rsidR="00B1146D" w:rsidRDefault="00B1146D" w:rsidP="00B1146D">
            <w:pPr>
              <w:spacing w:after="0" w:line="240" w:lineRule="auto"/>
              <w:rPr>
                <w:rFonts w:ascii="Sylfaen" w:hAnsi="Sylfaen"/>
                <w:color w:val="FF0000"/>
                <w:sz w:val="20"/>
                <w:szCs w:val="20"/>
                <w:lang w:val="ka-GE"/>
              </w:rPr>
            </w:pPr>
            <w:r w:rsidRPr="00934DAD">
              <w:rPr>
                <w:rFonts w:ascii="Sylfaen" w:hAnsi="Sylfaen"/>
                <w:sz w:val="20"/>
                <w:szCs w:val="20"/>
                <w:lang w:val="ka-GE"/>
              </w:rPr>
              <w:t xml:space="preserve">ფაკულტეტის საბჭოს </w:t>
            </w:r>
            <w:r w:rsidRPr="00F869C9">
              <w:rPr>
                <w:rFonts w:ascii="Sylfaen" w:hAnsi="Sylfaen"/>
                <w:sz w:val="20"/>
                <w:szCs w:val="20"/>
                <w:lang w:val="ka-GE"/>
              </w:rPr>
              <w:t xml:space="preserve">გადაწყვეტილება ოქმი </w:t>
            </w:r>
            <w:r w:rsidRPr="00F869C9">
              <w:rPr>
                <w:rFonts w:ascii="Sylfaen" w:hAnsi="Sylfaen"/>
                <w:sz w:val="20"/>
                <w:szCs w:val="20"/>
              </w:rPr>
              <w:t xml:space="preserve">  </w:t>
            </w:r>
            <w:r w:rsidRPr="00F869C9">
              <w:rPr>
                <w:rFonts w:ascii="Sylfaen" w:eastAsia="Times New Roman" w:hAnsi="Sylfaen" w:cs="Arial"/>
                <w:sz w:val="20"/>
                <w:szCs w:val="20"/>
              </w:rPr>
              <w:t>№</w:t>
            </w:r>
            <w:r w:rsidRPr="00F869C9">
              <w:rPr>
                <w:rFonts w:ascii="Sylfaen" w:hAnsi="Sylfaen"/>
                <w:sz w:val="20"/>
                <w:szCs w:val="20"/>
              </w:rPr>
              <w:t xml:space="preserve"> 1    08.09.20</w:t>
            </w:r>
            <w:r w:rsidRPr="00F869C9">
              <w:rPr>
                <w:rFonts w:ascii="Sylfaen" w:hAnsi="Sylfaen"/>
                <w:sz w:val="20"/>
                <w:szCs w:val="20"/>
                <w:lang w:val="ka-GE"/>
              </w:rPr>
              <w:t>21</w:t>
            </w:r>
          </w:p>
          <w:p w14:paraId="1414A22A" w14:textId="466281AB" w:rsidR="00B1146D" w:rsidRPr="006067C2" w:rsidRDefault="00F869C9" w:rsidP="00B1146D">
            <w:pPr>
              <w:spacing w:after="0" w:line="240" w:lineRule="auto"/>
              <w:jc w:val="both"/>
              <w:rPr>
                <w:rFonts w:ascii="Sylfaen" w:hAnsi="Sylfaen"/>
                <w:noProof/>
                <w:color w:val="943634" w:themeColor="accent2" w:themeShade="BF"/>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B1146D" w:rsidRPr="006067C2" w14:paraId="6E5AC114" w14:textId="77777777" w:rsidTr="00567EE2">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364D561" w14:textId="77777777" w:rsidR="00B1146D" w:rsidRPr="006067C2" w:rsidRDefault="00B1146D" w:rsidP="00567EE2">
            <w:pPr>
              <w:spacing w:after="0" w:line="240" w:lineRule="auto"/>
              <w:rPr>
                <w:rFonts w:ascii="Sylfaen" w:hAnsi="Sylfaen"/>
                <w:noProof/>
                <w:sz w:val="20"/>
                <w:szCs w:val="20"/>
                <w:lang w:val="ka-GE"/>
              </w:rPr>
            </w:pPr>
            <w:r w:rsidRPr="006067C2">
              <w:rPr>
                <w:rFonts w:ascii="Sylfaen" w:hAnsi="Sylfaen" w:cs="Sylfaen"/>
                <w:b/>
                <w:noProof/>
                <w:sz w:val="20"/>
                <w:szCs w:val="20"/>
                <w:lang w:val="ka-GE"/>
              </w:rPr>
              <w:t>პროგრამაზე  დაშვების  წინაპირობები</w:t>
            </w:r>
            <w:r w:rsidRPr="006067C2">
              <w:rPr>
                <w:rFonts w:ascii="Sylfaen" w:hAnsi="Sylfaen"/>
                <w:b/>
                <w:noProof/>
                <w:sz w:val="20"/>
                <w:szCs w:val="20"/>
                <w:lang w:val="ka-GE"/>
              </w:rPr>
              <w:t xml:space="preserve"> (</w:t>
            </w:r>
            <w:r w:rsidRPr="006067C2">
              <w:rPr>
                <w:rFonts w:ascii="Sylfaen" w:hAnsi="Sylfaen" w:cs="Sylfaen"/>
                <w:b/>
                <w:noProof/>
                <w:sz w:val="20"/>
                <w:szCs w:val="20"/>
                <w:lang w:val="ka-GE"/>
              </w:rPr>
              <w:t>მოთხოვნები</w:t>
            </w:r>
            <w:r w:rsidRPr="006067C2">
              <w:rPr>
                <w:rFonts w:ascii="Sylfaen" w:hAnsi="Sylfaen"/>
                <w:b/>
                <w:noProof/>
                <w:sz w:val="20"/>
                <w:szCs w:val="20"/>
                <w:lang w:val="ka-GE"/>
              </w:rPr>
              <w:t>)</w:t>
            </w:r>
          </w:p>
        </w:tc>
      </w:tr>
      <w:tr w:rsidR="00B1146D" w:rsidRPr="006067C2" w14:paraId="731FDA19" w14:textId="77777777" w:rsidTr="00567EE2">
        <w:tc>
          <w:tcPr>
            <w:tcW w:w="10598" w:type="dxa"/>
            <w:gridSpan w:val="3"/>
            <w:tcBorders>
              <w:top w:val="single" w:sz="18" w:space="0" w:color="auto"/>
              <w:left w:val="single" w:sz="18" w:space="0" w:color="auto"/>
              <w:right w:val="single" w:sz="18" w:space="0" w:color="auto"/>
            </w:tcBorders>
          </w:tcPr>
          <w:p w14:paraId="2AAE0A1D" w14:textId="77777777" w:rsidR="00B1146D" w:rsidRPr="006067C2" w:rsidRDefault="00B1146D" w:rsidP="00567EE2">
            <w:p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1. მაგისტრის ან მასთან გათანაბრებული დიპლომირებული სპეციალისტის აკადემიური ხარისხი დასავლეთევროპულ (ინგლისურ, გერმანულ, ფრანგულ)  ფილოლოგიასა და ამერიკანისტიკაში </w:t>
            </w:r>
          </w:p>
          <w:p w14:paraId="71C6B919" w14:textId="77777777" w:rsidR="00B1146D" w:rsidRPr="006067C2" w:rsidRDefault="00B1146D" w:rsidP="00567EE2">
            <w:p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2. ინგლისური, გერმანული ან ფრანგული ენის ცოდნა C 1 დონეზე. </w:t>
            </w:r>
          </w:p>
          <w:p w14:paraId="6FB7E79E" w14:textId="77777777" w:rsidR="00B1146D" w:rsidRPr="006067C2" w:rsidRDefault="00B1146D" w:rsidP="00567EE2">
            <w:p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3.  გამოცდა მეორე უცხო ენაში, ან  სათანადო სერთიფიკატის წარმოდგენა (B 2 დონე).</w:t>
            </w:r>
          </w:p>
          <w:p w14:paraId="7D3D9C32" w14:textId="77777777" w:rsidR="00B1146D" w:rsidRDefault="00B1146D" w:rsidP="00567EE2">
            <w:p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4. მისაღები გამოცდა  (წერითი)  დასავლეთევროპულ და ამერიკულ ლიტერატურაში</w:t>
            </w:r>
          </w:p>
          <w:p w14:paraId="3F9E177C" w14:textId="77777777" w:rsidR="00B1146D" w:rsidRPr="006067C2" w:rsidRDefault="00B1146D" w:rsidP="00567EE2">
            <w:pPr>
              <w:spacing w:after="0" w:line="240" w:lineRule="auto"/>
              <w:jc w:val="both"/>
              <w:rPr>
                <w:rFonts w:ascii="Sylfaen" w:hAnsi="Sylfaen" w:cs="Sylfaen"/>
                <w:noProof/>
                <w:sz w:val="20"/>
                <w:szCs w:val="20"/>
                <w:lang w:val="ka-GE"/>
              </w:rPr>
            </w:pPr>
            <w:r>
              <w:rPr>
                <w:rFonts w:ascii="Sylfaen" w:hAnsi="Sylfaen" w:cs="Sylfaen"/>
                <w:lang w:val="ka-GE"/>
              </w:rPr>
              <w:t>5.</w:t>
            </w:r>
            <w:r w:rsidRPr="00DE4BB9">
              <w:rPr>
                <w:rFonts w:ascii="Sylfaen" w:hAnsi="Sylfaen" w:cs="Sylfaen"/>
                <w:lang w:val="ka-GE"/>
              </w:rPr>
              <w:t>გარე და შიდა მობილობა</w:t>
            </w:r>
          </w:p>
          <w:p w14:paraId="2EF7CA7D" w14:textId="77777777" w:rsidR="00B1146D" w:rsidRPr="006067C2" w:rsidRDefault="00B1146D" w:rsidP="00567EE2">
            <w:pPr>
              <w:pStyle w:val="ListParagraph"/>
              <w:spacing w:after="0" w:line="240" w:lineRule="auto"/>
              <w:ind w:left="284"/>
              <w:jc w:val="both"/>
              <w:rPr>
                <w:rFonts w:ascii="Sylfaen" w:hAnsi="Sylfaen" w:cs="Sylfaen"/>
                <w:noProof/>
                <w:sz w:val="20"/>
                <w:szCs w:val="20"/>
                <w:lang w:val="ka-GE"/>
              </w:rPr>
            </w:pPr>
          </w:p>
        </w:tc>
      </w:tr>
      <w:tr w:rsidR="00B1146D" w:rsidRPr="006067C2" w14:paraId="7B3906BA" w14:textId="77777777" w:rsidTr="00567EE2">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7FEF63B" w14:textId="77777777" w:rsidR="00B1146D" w:rsidRPr="006067C2" w:rsidRDefault="00B1146D" w:rsidP="00567EE2">
            <w:pPr>
              <w:spacing w:after="0" w:line="240" w:lineRule="auto"/>
              <w:rPr>
                <w:rFonts w:ascii="Sylfaen" w:hAnsi="Sylfaen"/>
                <w:noProof/>
                <w:color w:val="943634" w:themeColor="accent2" w:themeShade="BF"/>
                <w:sz w:val="20"/>
                <w:szCs w:val="20"/>
                <w:lang w:val="ka-GE"/>
              </w:rPr>
            </w:pPr>
            <w:r w:rsidRPr="006067C2">
              <w:rPr>
                <w:rFonts w:ascii="Sylfaen" w:hAnsi="Sylfaen"/>
                <w:b/>
                <w:noProof/>
                <w:sz w:val="20"/>
                <w:szCs w:val="20"/>
                <w:lang w:val="ka-GE"/>
              </w:rPr>
              <w:t>პროგრამის  მიზნები</w:t>
            </w:r>
          </w:p>
        </w:tc>
      </w:tr>
      <w:tr w:rsidR="00B1146D" w:rsidRPr="006067C2" w14:paraId="13CC1181" w14:textId="77777777" w:rsidTr="00567EE2">
        <w:trPr>
          <w:trHeight w:val="948"/>
        </w:trPr>
        <w:tc>
          <w:tcPr>
            <w:tcW w:w="10598" w:type="dxa"/>
            <w:gridSpan w:val="3"/>
            <w:tcBorders>
              <w:top w:val="single" w:sz="18" w:space="0" w:color="auto"/>
              <w:left w:val="single" w:sz="18" w:space="0" w:color="auto"/>
              <w:bottom w:val="single" w:sz="18" w:space="0" w:color="auto"/>
              <w:right w:val="single" w:sz="18" w:space="0" w:color="auto"/>
            </w:tcBorders>
          </w:tcPr>
          <w:p w14:paraId="55C410D8" w14:textId="77777777" w:rsidR="00B1146D" w:rsidRPr="006067C2" w:rsidRDefault="00B1146D" w:rsidP="00567EE2">
            <w:pPr>
              <w:spacing w:after="0" w:line="240" w:lineRule="auto"/>
              <w:jc w:val="both"/>
              <w:rPr>
                <w:rFonts w:ascii="Sylfaen" w:hAnsi="Sylfaen"/>
                <w:noProof/>
                <w:sz w:val="20"/>
                <w:szCs w:val="20"/>
                <w:lang w:val="ka-GE"/>
              </w:rPr>
            </w:pPr>
            <w:r w:rsidRPr="006067C2">
              <w:rPr>
                <w:rFonts w:ascii="Sylfaen" w:hAnsi="Sylfaen"/>
                <w:noProof/>
                <w:sz w:val="20"/>
                <w:szCs w:val="20"/>
                <w:lang w:val="ka-GE"/>
              </w:rPr>
              <w:t xml:space="preserve">სადოქტორო პროგრამის ,,დასავლეთევროპული და ამერიკული ლიტერატურის“,(მოიცავს ინგლისურ,  გერმანულ,  ფრანგულ,  ამერიკულ ლიტერატურის მიმართულებებს) მიზანია, დოქტორანტს მისცეს </w:t>
            </w:r>
            <w:r w:rsidRPr="006067C2">
              <w:rPr>
                <w:rFonts w:ascii="Sylfaen" w:hAnsi="Sylfaen" w:cs="Sylfaen"/>
                <w:noProof/>
                <w:spacing w:val="6"/>
                <w:sz w:val="20"/>
                <w:szCs w:val="20"/>
                <w:lang w:val="ka-GE"/>
              </w:rPr>
              <w:t>უახლეს</w:t>
            </w:r>
            <w:r>
              <w:rPr>
                <w:rFonts w:ascii="Sylfaen" w:hAnsi="Sylfaen" w:cs="Sylfaen"/>
                <w:noProof/>
                <w:spacing w:val="6"/>
                <w:sz w:val="20"/>
                <w:szCs w:val="20"/>
                <w:lang w:val="ka-GE"/>
              </w:rPr>
              <w:t>ს</w:t>
            </w:r>
            <w:r w:rsidRPr="006067C2">
              <w:rPr>
                <w:rFonts w:ascii="Sylfaen" w:hAnsi="Sylfaen" w:cs="Sylfaen"/>
                <w:spacing w:val="6"/>
                <w:sz w:val="20"/>
                <w:szCs w:val="20"/>
                <w:lang w:val="ka-GE"/>
              </w:rPr>
              <w:t xml:space="preserve"> </w:t>
            </w:r>
            <w:r w:rsidRPr="006067C2">
              <w:rPr>
                <w:rFonts w:ascii="Sylfaen" w:hAnsi="Sylfaen" w:cs="Sylfaen"/>
                <w:noProof/>
                <w:spacing w:val="6"/>
                <w:sz w:val="20"/>
                <w:szCs w:val="20"/>
                <w:lang w:val="ka-GE"/>
              </w:rPr>
              <w:t>მიღწევებზე</w:t>
            </w:r>
            <w:r w:rsidRPr="006067C2">
              <w:rPr>
                <w:rFonts w:ascii="Sylfaen" w:hAnsi="Sylfaen" w:cs="Sylfaen"/>
                <w:spacing w:val="6"/>
                <w:sz w:val="20"/>
                <w:szCs w:val="20"/>
                <w:lang w:val="ka-GE"/>
              </w:rPr>
              <w:t xml:space="preserve"> </w:t>
            </w:r>
            <w:r w:rsidRPr="006067C2">
              <w:rPr>
                <w:rFonts w:ascii="Sylfaen" w:hAnsi="Sylfaen" w:cs="Sylfaen"/>
                <w:noProof/>
                <w:spacing w:val="6"/>
                <w:sz w:val="20"/>
                <w:szCs w:val="20"/>
                <w:lang w:val="ka-GE"/>
              </w:rPr>
              <w:t>დამყარებული</w:t>
            </w:r>
            <w:r w:rsidRPr="006067C2">
              <w:rPr>
                <w:rFonts w:ascii="Sylfaen" w:hAnsi="Sylfaen" w:cs="Sylfaen"/>
                <w:spacing w:val="6"/>
                <w:sz w:val="20"/>
                <w:szCs w:val="20"/>
                <w:lang w:val="ka-GE"/>
              </w:rPr>
              <w:t xml:space="preserve"> სისტემური </w:t>
            </w:r>
            <w:r w:rsidRPr="006067C2">
              <w:rPr>
                <w:rFonts w:ascii="Sylfaen" w:hAnsi="Sylfaen" w:cs="Sylfaen"/>
                <w:noProof/>
                <w:spacing w:val="6"/>
                <w:sz w:val="20"/>
                <w:szCs w:val="20"/>
                <w:lang w:val="ka-GE"/>
              </w:rPr>
              <w:t>ცოდნა</w:t>
            </w:r>
            <w:r w:rsidRPr="006067C2">
              <w:rPr>
                <w:rFonts w:ascii="Sylfaen" w:hAnsi="Sylfaen"/>
                <w:noProof/>
                <w:sz w:val="20"/>
                <w:szCs w:val="20"/>
                <w:lang w:val="ka-GE"/>
              </w:rPr>
              <w:t xml:space="preserve">: </w:t>
            </w:r>
          </w:p>
          <w:p w14:paraId="5DC7114C" w14:textId="77777777" w:rsidR="00B1146D" w:rsidRPr="006067C2" w:rsidRDefault="00B1146D" w:rsidP="007B49FF">
            <w:pPr>
              <w:pStyle w:val="ListParagraph"/>
              <w:numPr>
                <w:ilvl w:val="0"/>
                <w:numId w:val="5"/>
              </w:numPr>
              <w:spacing w:after="0" w:line="240" w:lineRule="auto"/>
              <w:jc w:val="both"/>
              <w:rPr>
                <w:rFonts w:ascii="Sylfaen" w:hAnsi="Sylfaen"/>
                <w:noProof/>
                <w:sz w:val="20"/>
                <w:szCs w:val="20"/>
                <w:lang w:val="ka-GE"/>
              </w:rPr>
            </w:pPr>
            <w:r w:rsidRPr="006067C2">
              <w:rPr>
                <w:rFonts w:ascii="Sylfaen" w:hAnsi="Sylfaen"/>
                <w:noProof/>
                <w:sz w:val="20"/>
                <w:szCs w:val="20"/>
                <w:lang w:val="ka-GE"/>
              </w:rPr>
              <w:t xml:space="preserve">დარგის კვლევისა და სწავლების თანამედროვე მეთოდების შესახებ; ლიტერატურათმცოდნეობის მნიშვნელოვან თეორიებსა და კონცეფციებზე; </w:t>
            </w:r>
          </w:p>
          <w:p w14:paraId="38EF80DA" w14:textId="77777777" w:rsidR="00B1146D" w:rsidRPr="006067C2" w:rsidRDefault="00B1146D" w:rsidP="007B49FF">
            <w:pPr>
              <w:pStyle w:val="ListParagraph"/>
              <w:numPr>
                <w:ilvl w:val="0"/>
                <w:numId w:val="5"/>
              </w:numPr>
              <w:spacing w:after="0" w:line="240" w:lineRule="auto"/>
              <w:jc w:val="both"/>
              <w:rPr>
                <w:rFonts w:ascii="Sylfaen" w:hAnsi="Sylfaen"/>
                <w:noProof/>
                <w:sz w:val="20"/>
                <w:szCs w:val="20"/>
                <w:lang w:val="ka-GE"/>
              </w:rPr>
            </w:pPr>
            <w:r w:rsidRPr="006067C2">
              <w:rPr>
                <w:rFonts w:ascii="Sylfaen" w:hAnsi="Sylfaen" w:cs="Sylfaen"/>
                <w:spacing w:val="6"/>
                <w:sz w:val="20"/>
                <w:szCs w:val="20"/>
                <w:lang w:val="ka-GE"/>
              </w:rPr>
              <w:t xml:space="preserve">ინტერდისციპლინურ კონტექსტში </w:t>
            </w:r>
            <w:r w:rsidRPr="006067C2">
              <w:rPr>
                <w:rFonts w:ascii="Sylfaen" w:hAnsi="Sylfaen"/>
                <w:noProof/>
                <w:sz w:val="20"/>
                <w:szCs w:val="20"/>
                <w:lang w:val="ka-GE"/>
              </w:rPr>
              <w:t>ფილოლოგიური აზროვნების განვითარების ძირითადი ეტაპებზე</w:t>
            </w:r>
            <w:r w:rsidRPr="006067C2">
              <w:rPr>
                <w:rFonts w:ascii="Sylfaen" w:hAnsi="Sylfaen" w:cs="Sylfaen"/>
                <w:spacing w:val="6"/>
                <w:sz w:val="20"/>
                <w:szCs w:val="20"/>
                <w:lang w:val="ka-GE"/>
              </w:rPr>
              <w:t xml:space="preserve"> </w:t>
            </w:r>
          </w:p>
          <w:p w14:paraId="572F08C8" w14:textId="77777777" w:rsidR="00B1146D" w:rsidRPr="006067C2" w:rsidRDefault="00B1146D" w:rsidP="007B49FF">
            <w:pPr>
              <w:pStyle w:val="ListParagraph"/>
              <w:numPr>
                <w:ilvl w:val="0"/>
                <w:numId w:val="5"/>
              </w:numPr>
              <w:spacing w:after="0" w:line="240" w:lineRule="auto"/>
              <w:jc w:val="both"/>
              <w:rPr>
                <w:rFonts w:ascii="Sylfaen" w:hAnsi="Sylfaen"/>
                <w:noProof/>
                <w:sz w:val="20"/>
                <w:szCs w:val="20"/>
                <w:lang w:val="ka-GE"/>
              </w:rPr>
            </w:pPr>
            <w:r>
              <w:rPr>
                <w:rFonts w:ascii="Sylfaen" w:hAnsi="Sylfaen"/>
                <w:noProof/>
                <w:sz w:val="20"/>
                <w:szCs w:val="20"/>
                <w:lang w:val="ka-GE"/>
              </w:rPr>
              <w:t>ი</w:t>
            </w:r>
            <w:r w:rsidRPr="006067C2">
              <w:rPr>
                <w:rFonts w:ascii="Sylfaen" w:hAnsi="Sylfaen"/>
                <w:noProof/>
                <w:sz w:val="20"/>
                <w:szCs w:val="20"/>
                <w:lang w:val="ka-GE"/>
              </w:rPr>
              <w:t>ნგლის</w:t>
            </w:r>
            <w:r>
              <w:rPr>
                <w:rFonts w:ascii="Sylfaen" w:hAnsi="Sylfaen"/>
                <w:noProof/>
                <w:sz w:val="20"/>
                <w:szCs w:val="20"/>
                <w:lang w:val="ka-GE"/>
              </w:rPr>
              <w:t>ური</w:t>
            </w:r>
            <w:r w:rsidRPr="006067C2">
              <w:rPr>
                <w:rFonts w:ascii="Sylfaen" w:hAnsi="Sylfaen"/>
                <w:noProof/>
                <w:sz w:val="20"/>
                <w:szCs w:val="20"/>
                <w:lang w:val="ka-GE"/>
              </w:rPr>
              <w:t>, გერმან</w:t>
            </w:r>
            <w:r>
              <w:rPr>
                <w:rFonts w:ascii="Sylfaen" w:hAnsi="Sylfaen"/>
                <w:noProof/>
                <w:sz w:val="20"/>
                <w:szCs w:val="20"/>
                <w:lang w:val="ka-GE"/>
              </w:rPr>
              <w:t>ული</w:t>
            </w:r>
            <w:r w:rsidRPr="006067C2">
              <w:rPr>
                <w:rFonts w:ascii="Sylfaen" w:hAnsi="Sylfaen"/>
                <w:noProof/>
                <w:sz w:val="20"/>
                <w:szCs w:val="20"/>
                <w:lang w:val="ka-GE"/>
              </w:rPr>
              <w:t xml:space="preserve">, </w:t>
            </w:r>
            <w:r>
              <w:rPr>
                <w:rFonts w:ascii="Sylfaen" w:hAnsi="Sylfaen"/>
                <w:noProof/>
                <w:sz w:val="20"/>
                <w:szCs w:val="20"/>
                <w:lang w:val="ka-GE"/>
              </w:rPr>
              <w:t>ფრანგული</w:t>
            </w:r>
            <w:r w:rsidRPr="006067C2">
              <w:rPr>
                <w:rFonts w:ascii="Sylfaen" w:hAnsi="Sylfaen"/>
                <w:noProof/>
                <w:sz w:val="20"/>
                <w:szCs w:val="20"/>
                <w:lang w:val="ka-GE"/>
              </w:rPr>
              <w:t>, ამერიკული ლიტერატურის მნიშვნელოვან და ნაკლებად შესწავლილ, აქტუალურ საკითხებზე;</w:t>
            </w:r>
          </w:p>
          <w:p w14:paraId="4270B57A" w14:textId="77777777" w:rsidR="00B1146D" w:rsidRPr="006067C2" w:rsidRDefault="00B1146D" w:rsidP="00567EE2">
            <w:pPr>
              <w:pStyle w:val="ListParagraph"/>
              <w:spacing w:after="0" w:line="240" w:lineRule="auto"/>
              <w:rPr>
                <w:rFonts w:ascii="Sylfaen" w:hAnsi="Sylfaen"/>
                <w:noProof/>
                <w:sz w:val="20"/>
                <w:szCs w:val="20"/>
                <w:lang w:val="ka-GE"/>
              </w:rPr>
            </w:pPr>
            <w:r w:rsidRPr="006067C2">
              <w:rPr>
                <w:rFonts w:ascii="Sylfaen" w:hAnsi="Sylfaen"/>
                <w:noProof/>
                <w:sz w:val="20"/>
                <w:szCs w:val="20"/>
                <w:lang w:val="ka-GE"/>
              </w:rPr>
              <w:t xml:space="preserve">გამოუმუშაოს: </w:t>
            </w:r>
          </w:p>
          <w:p w14:paraId="78EED478" w14:textId="77777777" w:rsidR="00B1146D" w:rsidRPr="006067C2" w:rsidRDefault="00B1146D" w:rsidP="007B49FF">
            <w:pPr>
              <w:pStyle w:val="ListParagraph"/>
              <w:numPr>
                <w:ilvl w:val="0"/>
                <w:numId w:val="6"/>
              </w:numPr>
              <w:spacing w:after="0" w:line="240" w:lineRule="auto"/>
              <w:rPr>
                <w:rFonts w:ascii="Sylfaen" w:hAnsi="Sylfaen"/>
                <w:noProof/>
                <w:sz w:val="20"/>
                <w:szCs w:val="20"/>
                <w:lang w:val="ka-GE"/>
              </w:rPr>
            </w:pPr>
            <w:r w:rsidRPr="006067C2">
              <w:rPr>
                <w:rFonts w:ascii="Sylfaen" w:hAnsi="Sylfaen"/>
                <w:noProof/>
                <w:sz w:val="20"/>
                <w:szCs w:val="20"/>
                <w:lang w:val="ka-GE"/>
              </w:rPr>
              <w:t>თანამედროვე ლიტერატურათმცოდნეობითი სკოლებისა და მეთოდების</w:t>
            </w:r>
            <w:r w:rsidRPr="006067C2">
              <w:rPr>
                <w:rFonts w:ascii="Sylfaen" w:hAnsi="Sylfaen" w:cs="Sylfaen"/>
                <w:spacing w:val="6"/>
                <w:sz w:val="20"/>
                <w:szCs w:val="20"/>
                <w:lang w:val="ka-GE"/>
              </w:rPr>
              <w:t xml:space="preserve"> კრიტიკულად გააზრების უნარი.</w:t>
            </w:r>
            <w:r w:rsidRPr="006067C2">
              <w:rPr>
                <w:rFonts w:ascii="Sylfaen" w:hAnsi="Sylfaen" w:cs="Sylfaen"/>
                <w:noProof/>
                <w:spacing w:val="6"/>
                <w:sz w:val="20"/>
                <w:szCs w:val="20"/>
                <w:lang w:val="ka-GE"/>
              </w:rPr>
              <w:t xml:space="preserve"> </w:t>
            </w:r>
          </w:p>
          <w:p w14:paraId="7D5A06E9" w14:textId="77777777" w:rsidR="00B1146D" w:rsidRPr="006067C2" w:rsidRDefault="00B1146D" w:rsidP="007B49FF">
            <w:pPr>
              <w:pStyle w:val="ListParagraph"/>
              <w:numPr>
                <w:ilvl w:val="0"/>
                <w:numId w:val="6"/>
              </w:numPr>
              <w:spacing w:after="0" w:line="240" w:lineRule="auto"/>
              <w:rPr>
                <w:rFonts w:ascii="Sylfaen" w:hAnsi="Sylfaen"/>
                <w:noProof/>
                <w:sz w:val="20"/>
                <w:szCs w:val="20"/>
                <w:lang w:val="ka-GE"/>
              </w:rPr>
            </w:pPr>
            <w:r w:rsidRPr="006067C2">
              <w:rPr>
                <w:rFonts w:ascii="Sylfaen" w:hAnsi="Sylfaen"/>
                <w:noProof/>
                <w:sz w:val="20"/>
                <w:szCs w:val="20"/>
                <w:lang w:val="ka-GE"/>
              </w:rPr>
              <w:t xml:space="preserve">დასავლეთევროპული და ამერიკული, დასავლეთევროპული  და ქართული, ქართულ-ამერიკული ლიტერატურული ურთიერთობების საკითხებზე </w:t>
            </w:r>
            <w:r w:rsidRPr="006067C2">
              <w:rPr>
                <w:rFonts w:ascii="Sylfaen" w:hAnsi="Sylfaen"/>
                <w:spacing w:val="6"/>
                <w:sz w:val="20"/>
                <w:szCs w:val="20"/>
                <w:lang w:val="ka-GE"/>
              </w:rPr>
              <w:t>ახალი, წინააღმდეგობრივი იდეებისა და მიდგომების კრიტიკული ანალიზის, სინთეზისა და შეფასების უნარი.</w:t>
            </w:r>
          </w:p>
          <w:p w14:paraId="01C81AA6" w14:textId="77777777" w:rsidR="00B1146D" w:rsidRPr="006067C2" w:rsidRDefault="00B1146D" w:rsidP="007B49FF">
            <w:pPr>
              <w:pStyle w:val="ListParagraph"/>
              <w:numPr>
                <w:ilvl w:val="0"/>
                <w:numId w:val="6"/>
              </w:numPr>
              <w:spacing w:after="0" w:line="240" w:lineRule="auto"/>
              <w:rPr>
                <w:rFonts w:ascii="Sylfaen" w:hAnsi="Sylfaen"/>
                <w:noProof/>
                <w:sz w:val="20"/>
                <w:szCs w:val="20"/>
                <w:lang w:val="ka-GE"/>
              </w:rPr>
            </w:pPr>
            <w:r w:rsidRPr="006067C2">
              <w:rPr>
                <w:rFonts w:ascii="Sylfaen" w:hAnsi="Sylfaen"/>
                <w:noProof/>
                <w:sz w:val="20"/>
                <w:szCs w:val="20"/>
                <w:lang w:val="ka-GE"/>
              </w:rPr>
              <w:t xml:space="preserve">აკადემიური კეთილსინდისიერების პრინციპების დაცვით, </w:t>
            </w:r>
            <w:r w:rsidRPr="006067C2">
              <w:rPr>
                <w:rFonts w:ascii="Sylfaen" w:hAnsi="Sylfaen"/>
                <w:spacing w:val="6"/>
                <w:sz w:val="20"/>
                <w:szCs w:val="20"/>
                <w:lang w:val="ka-GE"/>
              </w:rPr>
              <w:t>დამოუკიდებლობის დემონსტირირებით</w:t>
            </w:r>
            <w:r w:rsidRPr="006067C2">
              <w:rPr>
                <w:rFonts w:ascii="Sylfaen" w:hAnsi="Sylfaen"/>
                <w:noProof/>
                <w:sz w:val="20"/>
                <w:szCs w:val="20"/>
                <w:lang w:val="ka-GE"/>
              </w:rPr>
              <w:t xml:space="preserve"> სამეცნიერო კვლევის დაგეგმვის და განხორციელების, ახალი </w:t>
            </w:r>
            <w:r w:rsidRPr="006067C2">
              <w:rPr>
                <w:rFonts w:ascii="Sylfaen" w:hAnsi="Sylfaen"/>
                <w:spacing w:val="6"/>
                <w:sz w:val="20"/>
                <w:szCs w:val="20"/>
                <w:lang w:val="ka-GE"/>
              </w:rPr>
              <w:t>ინოვაციური</w:t>
            </w:r>
            <w:r w:rsidRPr="006067C2">
              <w:rPr>
                <w:rFonts w:ascii="Sylfaen" w:hAnsi="Sylfaen"/>
                <w:noProof/>
                <w:sz w:val="20"/>
                <w:szCs w:val="20"/>
                <w:lang w:val="ka-GE"/>
              </w:rPr>
              <w:t xml:space="preserve"> იდების დასაბუთებულად წარმოჩენისა და გადმოცემის უნარი </w:t>
            </w:r>
          </w:p>
          <w:p w14:paraId="74B30B79" w14:textId="77777777" w:rsidR="00B1146D" w:rsidRPr="006067C2" w:rsidRDefault="00B1146D" w:rsidP="00567EE2">
            <w:pPr>
              <w:pStyle w:val="abzacixml"/>
              <w:rPr>
                <w:noProof/>
              </w:rPr>
            </w:pPr>
          </w:p>
        </w:tc>
      </w:tr>
      <w:tr w:rsidR="00B1146D" w:rsidRPr="006067C2" w14:paraId="1C25C016" w14:textId="77777777" w:rsidTr="00567EE2">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14:paraId="16C845AD" w14:textId="77777777" w:rsidR="00B1146D" w:rsidRPr="006713CD" w:rsidRDefault="00B1146D" w:rsidP="00567EE2">
            <w:pPr>
              <w:spacing w:after="0" w:line="240" w:lineRule="auto"/>
              <w:rPr>
                <w:rFonts w:ascii="Sylfaen" w:hAnsi="Sylfaen"/>
                <w:b/>
                <w:bCs/>
                <w:noProof/>
                <w:color w:val="FF0000"/>
                <w:sz w:val="20"/>
                <w:szCs w:val="20"/>
                <w:lang w:val="ka-GE"/>
              </w:rPr>
            </w:pPr>
            <w:r w:rsidRPr="006067C2">
              <w:rPr>
                <w:rFonts w:ascii="Sylfaen" w:hAnsi="Sylfaen" w:cs="Sylfaen"/>
                <w:b/>
                <w:bCs/>
                <w:noProof/>
                <w:sz w:val="20"/>
                <w:szCs w:val="20"/>
                <w:lang w:val="ka-GE"/>
              </w:rPr>
              <w:lastRenderedPageBreak/>
              <w:t>სწავლის</w:t>
            </w:r>
            <w:r>
              <w:rPr>
                <w:rFonts w:ascii="Sylfaen" w:hAnsi="Sylfaen" w:cs="Sylfaen"/>
                <w:b/>
                <w:bCs/>
                <w:noProof/>
                <w:sz w:val="20"/>
                <w:szCs w:val="20"/>
                <w:lang w:val="ka-GE"/>
              </w:rPr>
              <w:t xml:space="preserve"> </w:t>
            </w:r>
            <w:r w:rsidRPr="006067C2">
              <w:rPr>
                <w:rFonts w:ascii="Sylfaen" w:hAnsi="Sylfaen" w:cs="Sylfaen"/>
                <w:b/>
                <w:bCs/>
                <w:noProof/>
                <w:sz w:val="20"/>
                <w:szCs w:val="20"/>
                <w:lang w:val="ka-GE"/>
              </w:rPr>
              <w:t>შედეგები</w:t>
            </w:r>
            <w:r>
              <w:rPr>
                <w:rFonts w:ascii="Sylfaen" w:hAnsi="Sylfaen" w:cs="Sylfaen"/>
                <w:b/>
                <w:bCs/>
                <w:noProof/>
                <w:sz w:val="20"/>
                <w:szCs w:val="20"/>
                <w:lang w:val="ka-GE"/>
              </w:rPr>
              <w:t xml:space="preserve">  </w:t>
            </w:r>
          </w:p>
        </w:tc>
      </w:tr>
      <w:tr w:rsidR="00B1146D" w:rsidRPr="006067C2" w14:paraId="773A5C5E" w14:textId="77777777" w:rsidTr="00567EE2">
        <w:tc>
          <w:tcPr>
            <w:tcW w:w="3257" w:type="dxa"/>
            <w:tcBorders>
              <w:top w:val="single" w:sz="18" w:space="0" w:color="auto"/>
              <w:left w:val="single" w:sz="18" w:space="0" w:color="auto"/>
              <w:bottom w:val="single" w:sz="18" w:space="0" w:color="auto"/>
            </w:tcBorders>
            <w:shd w:val="clear" w:color="auto" w:fill="E5DFEC" w:themeFill="accent4" w:themeFillTint="33"/>
          </w:tcPr>
          <w:p w14:paraId="6F46D558" w14:textId="77777777" w:rsidR="00B1146D" w:rsidRPr="006067C2" w:rsidRDefault="00B1146D" w:rsidP="00567EE2">
            <w:pPr>
              <w:spacing w:after="0" w:line="240" w:lineRule="auto"/>
              <w:rPr>
                <w:rFonts w:ascii="Sylfaen" w:hAnsi="Sylfaen" w:cs="Sylfaen"/>
                <w:b/>
                <w:bCs/>
                <w:noProof/>
                <w:sz w:val="20"/>
                <w:szCs w:val="20"/>
                <w:lang w:val="ka-GE"/>
              </w:rPr>
            </w:pPr>
            <w:r w:rsidRPr="006067C2">
              <w:rPr>
                <w:rFonts w:ascii="Sylfaen" w:hAnsi="Sylfaen" w:cs="Sylfaen"/>
                <w:b/>
                <w:bCs/>
                <w:noProof/>
                <w:sz w:val="20"/>
                <w:szCs w:val="20"/>
                <w:lang w:val="ka-GE"/>
              </w:rPr>
              <w:t>ცოდნა და გაცნობიერება</w:t>
            </w:r>
          </w:p>
          <w:p w14:paraId="0B738A82" w14:textId="77777777" w:rsidR="00B1146D" w:rsidRPr="006067C2" w:rsidRDefault="00B1146D" w:rsidP="00567EE2">
            <w:pPr>
              <w:spacing w:after="0" w:line="240" w:lineRule="auto"/>
              <w:rPr>
                <w:rFonts w:ascii="Sylfaen" w:hAnsi="Sylfaen" w:cs="Sylfaen"/>
                <w:b/>
                <w:bCs/>
                <w:noProof/>
                <w:sz w:val="20"/>
                <w:szCs w:val="20"/>
                <w:lang w:val="ka-GE"/>
              </w:rPr>
            </w:pPr>
          </w:p>
          <w:p w14:paraId="6A954250" w14:textId="77777777" w:rsidR="00B1146D" w:rsidRPr="006067C2" w:rsidRDefault="00B1146D" w:rsidP="00567EE2">
            <w:pPr>
              <w:spacing w:after="0" w:line="240" w:lineRule="auto"/>
              <w:rPr>
                <w:rFonts w:ascii="Sylfaen" w:hAnsi="Sylfaen" w:cs="Sylfaen"/>
                <w:b/>
                <w:bCs/>
                <w:noProof/>
                <w:sz w:val="20"/>
                <w:szCs w:val="20"/>
                <w:lang w:val="ka-GE"/>
              </w:rPr>
            </w:pPr>
          </w:p>
        </w:tc>
        <w:tc>
          <w:tcPr>
            <w:tcW w:w="7341" w:type="dxa"/>
            <w:gridSpan w:val="2"/>
            <w:tcBorders>
              <w:top w:val="single" w:sz="18" w:space="0" w:color="auto"/>
              <w:bottom w:val="single" w:sz="18" w:space="0" w:color="auto"/>
              <w:right w:val="single" w:sz="18" w:space="0" w:color="auto"/>
            </w:tcBorders>
          </w:tcPr>
          <w:p w14:paraId="7B1DF3E4" w14:textId="77777777" w:rsidR="00B1146D" w:rsidRPr="006067C2" w:rsidRDefault="00B1146D" w:rsidP="00567EE2">
            <w:pPr>
              <w:spacing w:after="0" w:line="240" w:lineRule="auto"/>
              <w:rPr>
                <w:rFonts w:ascii="Sylfaen" w:hAnsi="Sylfaen" w:cs="Sylfaen"/>
                <w:noProof/>
                <w:spacing w:val="6"/>
                <w:sz w:val="20"/>
                <w:szCs w:val="20"/>
                <w:lang w:val="ka-GE"/>
              </w:rPr>
            </w:pPr>
            <w:bookmarkStart w:id="0" w:name="_Hlk498455938"/>
            <w:bookmarkEnd w:id="0"/>
            <w:r w:rsidRPr="0007224B">
              <w:rPr>
                <w:rFonts w:ascii="Sylfaen" w:hAnsi="Sylfaen" w:cs="Sylfaen"/>
                <w:b/>
                <w:bCs/>
                <w:noProof/>
                <w:sz w:val="20"/>
                <w:szCs w:val="20"/>
                <w:lang w:val="ka-GE"/>
              </w:rPr>
              <w:t>კურსდამთავრებული</w:t>
            </w:r>
            <w:r w:rsidRPr="006067C2">
              <w:rPr>
                <w:rFonts w:ascii="Sylfaen" w:hAnsi="Sylfaen"/>
                <w:noProof/>
                <w:sz w:val="20"/>
                <w:szCs w:val="20"/>
                <w:lang w:val="ka-GE"/>
              </w:rPr>
              <w:t xml:space="preserve"> </w:t>
            </w:r>
            <w:r w:rsidRPr="006067C2">
              <w:rPr>
                <w:rFonts w:ascii="Sylfaen" w:hAnsi="Sylfaen" w:cs="Sylfaen"/>
                <w:spacing w:val="6"/>
                <w:sz w:val="20"/>
                <w:szCs w:val="20"/>
                <w:lang w:val="ka-GE"/>
              </w:rPr>
              <w:t>კრიტიკულად იაზრებს</w:t>
            </w:r>
            <w:r w:rsidRPr="006067C2">
              <w:rPr>
                <w:rFonts w:ascii="Sylfaen" w:hAnsi="Sylfaen" w:cs="Sylfaen"/>
                <w:noProof/>
                <w:spacing w:val="6"/>
                <w:sz w:val="20"/>
                <w:szCs w:val="20"/>
                <w:lang w:val="ka-GE"/>
              </w:rPr>
              <w:t xml:space="preserve"> და აანალიზებს: </w:t>
            </w:r>
          </w:p>
          <w:p w14:paraId="47226332" w14:textId="77777777" w:rsidR="00B1146D" w:rsidRPr="006067C2" w:rsidRDefault="00B1146D" w:rsidP="007B49FF">
            <w:pPr>
              <w:pStyle w:val="ListParagraph"/>
              <w:numPr>
                <w:ilvl w:val="0"/>
                <w:numId w:val="7"/>
              </w:numPr>
              <w:spacing w:after="0" w:line="240" w:lineRule="auto"/>
              <w:rPr>
                <w:rFonts w:ascii="Sylfaen" w:hAnsi="Sylfaen" w:cs="Sylfaen"/>
                <w:noProof/>
                <w:spacing w:val="6"/>
                <w:sz w:val="20"/>
                <w:szCs w:val="20"/>
                <w:lang w:val="ka-GE"/>
              </w:rPr>
            </w:pPr>
            <w:r w:rsidRPr="006067C2">
              <w:rPr>
                <w:rFonts w:ascii="Sylfaen" w:hAnsi="Sylfaen"/>
                <w:sz w:val="20"/>
                <w:szCs w:val="20"/>
                <w:lang w:val="ka-GE"/>
              </w:rPr>
              <w:t>მე-20 საუკუნისა და უახლესი პერიოდის ლიტერატურულ-თეორიული სკოლების ძირითად კვლევით პრინციპებსა და დებულებებს, მეთოდოლოგიური კონცეფციებსა და მიმდინარეობებს;</w:t>
            </w:r>
          </w:p>
          <w:p w14:paraId="0D444843" w14:textId="77777777" w:rsidR="00B1146D" w:rsidRPr="006067C2" w:rsidRDefault="00B1146D" w:rsidP="007B49FF">
            <w:pPr>
              <w:pStyle w:val="ListParagraph"/>
              <w:numPr>
                <w:ilvl w:val="0"/>
                <w:numId w:val="7"/>
              </w:numPr>
              <w:spacing w:after="0" w:line="240" w:lineRule="auto"/>
              <w:rPr>
                <w:rFonts w:ascii="Sylfaen" w:hAnsi="Sylfaen" w:cs="Sylfaen"/>
                <w:noProof/>
                <w:spacing w:val="6"/>
                <w:sz w:val="20"/>
                <w:szCs w:val="20"/>
                <w:lang w:val="ka-GE"/>
              </w:rPr>
            </w:pPr>
            <w:r w:rsidRPr="006067C2">
              <w:rPr>
                <w:rFonts w:ascii="Sylfaen" w:hAnsi="Sylfaen"/>
                <w:noProof/>
                <w:sz w:val="20"/>
                <w:szCs w:val="20"/>
                <w:lang w:val="ka-GE"/>
              </w:rPr>
              <w:t>შუა საუკუნეებისა და აღორძინების ხანის, მე-17-18 საუკუნეების ევროპული ლიტერატურის პრობლემურ საკითხებს, მე-19-20 საუკუნეების დასავლეთევროპული და ამერიკული ლიტერატურული მიმდინარეობების პოეტიკის  საკითხებს</w:t>
            </w:r>
            <w:r w:rsidRPr="006067C2">
              <w:rPr>
                <w:rFonts w:ascii="Sylfaen" w:hAnsi="Sylfaen" w:cs="Sylfaen"/>
                <w:sz w:val="20"/>
                <w:szCs w:val="20"/>
                <w:lang w:val="ka-GE"/>
              </w:rPr>
              <w:t xml:space="preserve"> ისტორიულ, ფილოსოფიურ, კულტურულ კონტექსტში </w:t>
            </w:r>
          </w:p>
          <w:p w14:paraId="0F94F6AD" w14:textId="77777777" w:rsidR="00B1146D" w:rsidRPr="006067C2" w:rsidRDefault="00B1146D" w:rsidP="007B49FF">
            <w:pPr>
              <w:pStyle w:val="ListParagraph"/>
              <w:numPr>
                <w:ilvl w:val="0"/>
                <w:numId w:val="7"/>
              </w:numPr>
              <w:spacing w:after="0" w:line="240" w:lineRule="auto"/>
              <w:rPr>
                <w:rFonts w:ascii="Sylfaen" w:hAnsi="Sylfaen" w:cs="Sylfaen"/>
                <w:noProof/>
                <w:spacing w:val="6"/>
                <w:sz w:val="20"/>
                <w:szCs w:val="20"/>
                <w:lang w:val="ka-GE"/>
              </w:rPr>
            </w:pPr>
            <w:r w:rsidRPr="006067C2">
              <w:rPr>
                <w:rFonts w:ascii="Sylfaen" w:hAnsi="Sylfaen" w:cs="Sylfaen"/>
                <w:sz w:val="20"/>
                <w:szCs w:val="20"/>
                <w:lang w:val="ka-GE"/>
              </w:rPr>
              <w:t xml:space="preserve">სხვადასხვა ლიტერატურული ეპოქის ზოგად მხატვრულ-ესთეტიკურ პარადიგმებსა და ლიტერატურულ პროცესებს, </w:t>
            </w:r>
            <w:r w:rsidRPr="006067C2">
              <w:rPr>
                <w:rFonts w:ascii="Sylfaen" w:hAnsi="Sylfaen"/>
                <w:noProof/>
                <w:sz w:val="20"/>
                <w:szCs w:val="20"/>
                <w:lang w:val="ka-GE"/>
              </w:rPr>
              <w:t>ლიტერატურული მოდერნიზმის, პოსტმოდერნიზმის ესთეტიკის, თანამედროვე ლიტერატურათმცოდნეობითი სკოლების კვლევით პრინციპებს</w:t>
            </w:r>
          </w:p>
          <w:p w14:paraId="60C8177F" w14:textId="77777777" w:rsidR="00B1146D" w:rsidRPr="006067C2" w:rsidRDefault="00B1146D" w:rsidP="00567EE2">
            <w:pPr>
              <w:tabs>
                <w:tab w:val="num" w:pos="720"/>
              </w:tabs>
              <w:spacing w:after="0" w:line="240" w:lineRule="auto"/>
              <w:jc w:val="both"/>
              <w:rPr>
                <w:rFonts w:ascii="Sylfaen" w:hAnsi="Sylfaen" w:cs="Sylfaen"/>
                <w:bCs/>
                <w:noProof/>
                <w:sz w:val="20"/>
                <w:szCs w:val="20"/>
                <w:lang w:val="ka-GE"/>
              </w:rPr>
            </w:pPr>
            <w:r w:rsidRPr="006067C2">
              <w:rPr>
                <w:rFonts w:ascii="Sylfaen" w:hAnsi="Sylfaen"/>
                <w:noProof/>
                <w:sz w:val="20"/>
                <w:szCs w:val="20"/>
                <w:lang w:val="ka-GE"/>
              </w:rPr>
              <w:t xml:space="preserve"> </w:t>
            </w:r>
          </w:p>
        </w:tc>
      </w:tr>
      <w:tr w:rsidR="00B1146D" w:rsidRPr="006067C2" w14:paraId="3C434B2A" w14:textId="77777777" w:rsidTr="00567EE2">
        <w:trPr>
          <w:trHeight w:val="942"/>
        </w:trPr>
        <w:tc>
          <w:tcPr>
            <w:tcW w:w="3257" w:type="dxa"/>
            <w:tcBorders>
              <w:top w:val="single" w:sz="18" w:space="0" w:color="auto"/>
              <w:left w:val="single" w:sz="18" w:space="0" w:color="auto"/>
            </w:tcBorders>
            <w:shd w:val="clear" w:color="auto" w:fill="E5DFEC" w:themeFill="accent4" w:themeFillTint="33"/>
          </w:tcPr>
          <w:p w14:paraId="14F67E4F" w14:textId="77777777" w:rsidR="00B1146D" w:rsidRPr="006067C2" w:rsidRDefault="00B1146D" w:rsidP="00567EE2">
            <w:pPr>
              <w:spacing w:after="0" w:line="240" w:lineRule="auto"/>
              <w:rPr>
                <w:rFonts w:ascii="Sylfaen" w:hAnsi="Sylfaen" w:cs="Sylfaen"/>
                <w:b/>
                <w:bCs/>
                <w:noProof/>
                <w:sz w:val="20"/>
                <w:szCs w:val="20"/>
                <w:lang w:val="ka-GE"/>
              </w:rPr>
            </w:pPr>
            <w:r w:rsidRPr="006067C2">
              <w:rPr>
                <w:rFonts w:ascii="Sylfaen" w:hAnsi="Sylfaen" w:cs="Sylfaen"/>
                <w:b/>
                <w:bCs/>
                <w:noProof/>
                <w:sz w:val="20"/>
                <w:szCs w:val="20"/>
                <w:lang w:val="ka-GE"/>
              </w:rPr>
              <w:t>უნარი</w:t>
            </w:r>
          </w:p>
        </w:tc>
        <w:tc>
          <w:tcPr>
            <w:tcW w:w="7341" w:type="dxa"/>
            <w:gridSpan w:val="2"/>
            <w:tcBorders>
              <w:top w:val="single" w:sz="18" w:space="0" w:color="auto"/>
              <w:right w:val="single" w:sz="18" w:space="0" w:color="auto"/>
            </w:tcBorders>
          </w:tcPr>
          <w:p w14:paraId="4F584F6D" w14:textId="77777777" w:rsidR="00B1146D" w:rsidRPr="0007224B" w:rsidRDefault="00B1146D" w:rsidP="00567EE2">
            <w:pPr>
              <w:spacing w:after="0" w:line="240" w:lineRule="auto"/>
              <w:jc w:val="both"/>
              <w:rPr>
                <w:rFonts w:ascii="Sylfaen" w:hAnsi="Sylfaen"/>
                <w:b/>
                <w:sz w:val="20"/>
                <w:szCs w:val="20"/>
                <w:lang w:val="ka-GE"/>
              </w:rPr>
            </w:pPr>
            <w:r w:rsidRPr="0007224B">
              <w:rPr>
                <w:rFonts w:ascii="Sylfaen" w:hAnsi="Sylfaen" w:cs="Sylfaen"/>
                <w:b/>
                <w:bCs/>
                <w:noProof/>
                <w:sz w:val="20"/>
                <w:szCs w:val="20"/>
                <w:lang w:val="ka-GE"/>
              </w:rPr>
              <w:t>კურსდამთავრებულ</w:t>
            </w:r>
            <w:r>
              <w:rPr>
                <w:rFonts w:ascii="Sylfaen" w:hAnsi="Sylfaen" w:cs="Sylfaen"/>
                <w:b/>
                <w:bCs/>
                <w:noProof/>
                <w:sz w:val="20"/>
                <w:szCs w:val="20"/>
                <w:lang w:val="ka-GE"/>
              </w:rPr>
              <w:t xml:space="preserve">ს </w:t>
            </w:r>
            <w:r w:rsidRPr="0007224B">
              <w:rPr>
                <w:rFonts w:ascii="Sylfaen" w:hAnsi="Sylfaen"/>
                <w:b/>
                <w:sz w:val="20"/>
                <w:szCs w:val="20"/>
                <w:lang w:val="ka-GE"/>
              </w:rPr>
              <w:t xml:space="preserve">შეუძლია </w:t>
            </w:r>
          </w:p>
          <w:p w14:paraId="09EBE151" w14:textId="77777777" w:rsidR="00B1146D" w:rsidRPr="006067C2" w:rsidRDefault="00B1146D" w:rsidP="007B49FF">
            <w:pPr>
              <w:pStyle w:val="ListParagraph"/>
              <w:numPr>
                <w:ilvl w:val="0"/>
                <w:numId w:val="7"/>
              </w:numPr>
              <w:spacing w:after="0" w:line="240" w:lineRule="auto"/>
              <w:rPr>
                <w:rFonts w:ascii="Sylfaen" w:hAnsi="Sylfaen"/>
                <w:sz w:val="20"/>
                <w:szCs w:val="20"/>
                <w:lang w:val="ka-GE"/>
              </w:rPr>
            </w:pPr>
            <w:r w:rsidRPr="006067C2">
              <w:rPr>
                <w:rFonts w:ascii="Sylfaen" w:hAnsi="Sylfaen"/>
                <w:sz w:val="20"/>
                <w:szCs w:val="20"/>
                <w:lang w:val="ka-GE"/>
              </w:rPr>
              <w:t xml:space="preserve">დასავლეთევროპული და ამერიკული ლიტერატურის კვლევის სფეროში არსებული  რთული და წინააღმდეგობრივი იდეების კრიტიკული ანალიზი, სინთეზი და შეფასება,  პრობლემათა კომპლექსური, კრიტიკული გააზრებით </w:t>
            </w:r>
            <w:r w:rsidRPr="006067C2">
              <w:rPr>
                <w:rFonts w:ascii="Sylfaen" w:hAnsi="Sylfaen"/>
                <w:spacing w:val="6"/>
                <w:sz w:val="20"/>
                <w:szCs w:val="20"/>
                <w:lang w:val="ka-GE"/>
              </w:rPr>
              <w:t xml:space="preserve">ეფექტური გადაწყვეტილების დამოუკიდებლად მიღება </w:t>
            </w:r>
          </w:p>
          <w:p w14:paraId="392F964D" w14:textId="77777777" w:rsidR="00B1146D" w:rsidRPr="006067C2" w:rsidRDefault="00B1146D" w:rsidP="007B49FF">
            <w:pPr>
              <w:pStyle w:val="ListParagraph"/>
              <w:numPr>
                <w:ilvl w:val="0"/>
                <w:numId w:val="7"/>
              </w:numPr>
              <w:spacing w:after="0" w:line="240" w:lineRule="auto"/>
              <w:rPr>
                <w:rFonts w:ascii="Sylfaen" w:hAnsi="Sylfaen"/>
                <w:sz w:val="20"/>
                <w:szCs w:val="20"/>
                <w:lang w:val="ka-GE"/>
              </w:rPr>
            </w:pPr>
            <w:r w:rsidRPr="006067C2">
              <w:rPr>
                <w:rFonts w:ascii="Sylfaen" w:hAnsi="Sylfaen" w:cs="Sylfaen"/>
                <w:sz w:val="20"/>
                <w:szCs w:val="20"/>
                <w:lang w:val="ka-GE"/>
              </w:rPr>
              <w:t>ლიტერატურათმცოდნეობითი სკოლების,</w:t>
            </w:r>
            <w:r w:rsidRPr="006067C2">
              <w:rPr>
                <w:rFonts w:ascii="Sylfaen" w:hAnsi="Sylfaen" w:cs="Sylfaen"/>
                <w:sz w:val="20"/>
                <w:szCs w:val="20"/>
              </w:rPr>
              <w:t xml:space="preserve">  </w:t>
            </w:r>
            <w:r w:rsidRPr="006067C2">
              <w:rPr>
                <w:rFonts w:ascii="Sylfaen" w:hAnsi="Sylfaen" w:cs="Sylfaen"/>
                <w:sz w:val="20"/>
                <w:szCs w:val="20"/>
                <w:lang w:val="ka-GE"/>
              </w:rPr>
              <w:t>ინტერდისციპლინური თეორიების, ფუნდამენტური კვლევითი პრინციპებისა და მეთოდოლოგიების გამოყენებით ლიტერატურული ძეგლების კვლევის საფუძველზე ღირებული სამეცნიერო დასკვნების გამოტანა;</w:t>
            </w:r>
          </w:p>
          <w:p w14:paraId="71A5D273" w14:textId="77777777" w:rsidR="00B1146D" w:rsidRPr="006067C2" w:rsidRDefault="00B1146D" w:rsidP="007B49FF">
            <w:pPr>
              <w:pStyle w:val="ListParagraph"/>
              <w:numPr>
                <w:ilvl w:val="0"/>
                <w:numId w:val="7"/>
              </w:numPr>
              <w:spacing w:after="0" w:line="240" w:lineRule="auto"/>
              <w:rPr>
                <w:rFonts w:ascii="Sylfaen" w:hAnsi="Sylfaen"/>
                <w:sz w:val="20"/>
                <w:szCs w:val="20"/>
                <w:lang w:val="ka-GE"/>
              </w:rPr>
            </w:pPr>
            <w:r w:rsidRPr="006067C2">
              <w:rPr>
                <w:rFonts w:ascii="Sylfaen" w:hAnsi="Sylfaen"/>
                <w:noProof/>
                <w:sz w:val="20"/>
                <w:szCs w:val="20"/>
                <w:lang w:val="ka-GE"/>
              </w:rPr>
              <w:t>ახალი სამეცნიერო იდეების განვითარება ფუნდამენტურ ლიტერატურათმცოდნეობით შრომებზე, უახლეს სამეცნიერო მიღწევებზე დაყრდნობით.</w:t>
            </w:r>
          </w:p>
          <w:p w14:paraId="018774C0" w14:textId="77777777" w:rsidR="00B1146D" w:rsidRPr="006067C2" w:rsidRDefault="00B1146D" w:rsidP="007B49FF">
            <w:pPr>
              <w:pStyle w:val="ListParagraph"/>
              <w:numPr>
                <w:ilvl w:val="0"/>
                <w:numId w:val="7"/>
              </w:numPr>
              <w:spacing w:after="0" w:line="240" w:lineRule="auto"/>
              <w:rPr>
                <w:rFonts w:ascii="Sylfaen" w:hAnsi="Sylfaen"/>
                <w:sz w:val="20"/>
                <w:szCs w:val="20"/>
                <w:lang w:val="ka-GE"/>
              </w:rPr>
            </w:pPr>
            <w:r w:rsidRPr="006067C2">
              <w:rPr>
                <w:rFonts w:ascii="Sylfaen" w:hAnsi="Sylfaen"/>
                <w:sz w:val="20"/>
                <w:szCs w:val="20"/>
                <w:lang w:val="ka-GE"/>
              </w:rPr>
              <w:t>იკვლევს ლიტერატურულ ნაწარმოებებს სხვადასხვა მეთოდოლოგიური პრინციპებით;</w:t>
            </w:r>
          </w:p>
          <w:p w14:paraId="44969DAD" w14:textId="77777777" w:rsidR="00B1146D" w:rsidRPr="006067C2" w:rsidRDefault="00B1146D" w:rsidP="007B49FF">
            <w:pPr>
              <w:pStyle w:val="ListParagraph"/>
              <w:numPr>
                <w:ilvl w:val="0"/>
                <w:numId w:val="7"/>
              </w:numPr>
              <w:spacing w:after="0" w:line="240" w:lineRule="auto"/>
              <w:rPr>
                <w:rFonts w:ascii="Sylfaen" w:hAnsi="Sylfaen"/>
                <w:sz w:val="20"/>
                <w:szCs w:val="20"/>
                <w:lang w:val="ka-GE"/>
              </w:rPr>
            </w:pPr>
            <w:r w:rsidRPr="006067C2">
              <w:rPr>
                <w:rFonts w:ascii="Sylfaen" w:hAnsi="Sylfaen"/>
                <w:noProof/>
                <w:sz w:val="20"/>
                <w:szCs w:val="20"/>
                <w:lang w:val="ka-GE"/>
              </w:rPr>
              <w:t>დამოუკიდებლად გეგმავს და ახორციელებს გერმან</w:t>
            </w:r>
            <w:r>
              <w:rPr>
                <w:rFonts w:ascii="Sylfaen" w:hAnsi="Sylfaen"/>
                <w:noProof/>
                <w:sz w:val="20"/>
                <w:szCs w:val="20"/>
                <w:lang w:val="ka-GE"/>
              </w:rPr>
              <w:t>ული</w:t>
            </w:r>
            <w:r w:rsidRPr="006067C2">
              <w:rPr>
                <w:rFonts w:ascii="Sylfaen" w:hAnsi="Sylfaen"/>
                <w:noProof/>
                <w:sz w:val="20"/>
                <w:szCs w:val="20"/>
                <w:lang w:val="ka-GE"/>
              </w:rPr>
              <w:t xml:space="preserve">, </w:t>
            </w:r>
            <w:r>
              <w:rPr>
                <w:rFonts w:ascii="Sylfaen" w:hAnsi="Sylfaen"/>
                <w:noProof/>
                <w:sz w:val="20"/>
                <w:szCs w:val="20"/>
                <w:lang w:val="ka-GE"/>
              </w:rPr>
              <w:t>ი</w:t>
            </w:r>
            <w:r w:rsidRPr="006067C2">
              <w:rPr>
                <w:rFonts w:ascii="Sylfaen" w:hAnsi="Sylfaen"/>
                <w:noProof/>
                <w:sz w:val="20"/>
                <w:szCs w:val="20"/>
                <w:lang w:val="ka-GE"/>
              </w:rPr>
              <w:t>ნგლის</w:t>
            </w:r>
            <w:r>
              <w:rPr>
                <w:rFonts w:ascii="Sylfaen" w:hAnsi="Sylfaen"/>
                <w:noProof/>
                <w:sz w:val="20"/>
                <w:szCs w:val="20"/>
                <w:lang w:val="ka-GE"/>
              </w:rPr>
              <w:t>ური</w:t>
            </w:r>
            <w:r w:rsidRPr="006067C2">
              <w:rPr>
                <w:rFonts w:ascii="Sylfaen" w:hAnsi="Sylfaen"/>
                <w:noProof/>
                <w:sz w:val="20"/>
                <w:szCs w:val="20"/>
                <w:lang w:val="ka-GE"/>
              </w:rPr>
              <w:t>, ამერიკ</w:t>
            </w:r>
            <w:r>
              <w:rPr>
                <w:rFonts w:ascii="Sylfaen" w:hAnsi="Sylfaen"/>
                <w:noProof/>
                <w:sz w:val="20"/>
                <w:szCs w:val="20"/>
                <w:lang w:val="ka-GE"/>
              </w:rPr>
              <w:t>ული</w:t>
            </w:r>
            <w:r w:rsidRPr="006067C2">
              <w:rPr>
                <w:rFonts w:ascii="Sylfaen" w:hAnsi="Sylfaen"/>
                <w:noProof/>
                <w:sz w:val="20"/>
                <w:szCs w:val="20"/>
                <w:lang w:val="ka-GE"/>
              </w:rPr>
              <w:t xml:space="preserve"> და </w:t>
            </w:r>
            <w:r>
              <w:rPr>
                <w:rFonts w:ascii="Sylfaen" w:hAnsi="Sylfaen"/>
                <w:noProof/>
                <w:sz w:val="20"/>
                <w:szCs w:val="20"/>
                <w:lang w:val="ka-GE"/>
              </w:rPr>
              <w:t>ფრანგული ლიტერატურის</w:t>
            </w:r>
            <w:r w:rsidRPr="006067C2">
              <w:rPr>
                <w:rFonts w:ascii="Sylfaen" w:hAnsi="Sylfaen"/>
                <w:noProof/>
                <w:sz w:val="20"/>
                <w:szCs w:val="20"/>
                <w:lang w:val="ka-GE"/>
              </w:rPr>
              <w:t xml:space="preserve"> ინოვაციურ კვლევას </w:t>
            </w:r>
          </w:p>
          <w:p w14:paraId="612BCAF7" w14:textId="77777777" w:rsidR="00B1146D" w:rsidRPr="006067C2" w:rsidRDefault="00B1146D" w:rsidP="007B49FF">
            <w:pPr>
              <w:pStyle w:val="ListParagraph"/>
              <w:numPr>
                <w:ilvl w:val="0"/>
                <w:numId w:val="7"/>
              </w:numPr>
              <w:spacing w:after="0" w:line="240" w:lineRule="auto"/>
              <w:rPr>
                <w:rFonts w:ascii="Sylfaen" w:hAnsi="Sylfaen"/>
                <w:sz w:val="20"/>
                <w:szCs w:val="20"/>
                <w:lang w:val="ka-GE"/>
              </w:rPr>
            </w:pPr>
            <w:r w:rsidRPr="006067C2">
              <w:rPr>
                <w:rFonts w:ascii="Sylfaen" w:hAnsi="Sylfaen"/>
                <w:noProof/>
                <w:sz w:val="20"/>
                <w:szCs w:val="20"/>
                <w:lang w:val="ka-GE"/>
              </w:rPr>
              <w:t xml:space="preserve">დასაბუთებულად და გარკვევით  წარმოაჩენს ახლად მიღებულ ცოდნას არსებულ ცოდნასთან ურთიერთკავშირში, ლოგიკურად და მისაწვდომად აყალიბებს თავის მოსაზრებებს ადგილობრივ და საერთაშორისო სამეცნიერო საზოგადოებასთან </w:t>
            </w:r>
            <w:r w:rsidRPr="006067C2">
              <w:rPr>
                <w:rFonts w:ascii="Sylfaen" w:hAnsi="Sylfaen" w:cs="Sylfaen"/>
                <w:noProof/>
                <w:sz w:val="20"/>
                <w:szCs w:val="20"/>
                <w:lang w:val="ka-GE"/>
              </w:rPr>
              <w:t>თემატურ პოლემიკაში</w:t>
            </w:r>
            <w:r w:rsidRPr="006067C2">
              <w:rPr>
                <w:rFonts w:ascii="Sylfaen" w:hAnsi="Sylfaen"/>
                <w:noProof/>
                <w:sz w:val="20"/>
                <w:szCs w:val="20"/>
                <w:lang w:val="ka-GE"/>
              </w:rPr>
              <w:t>.</w:t>
            </w:r>
          </w:p>
          <w:p w14:paraId="68165838" w14:textId="77777777" w:rsidR="00B1146D" w:rsidRPr="006067C2" w:rsidRDefault="00B1146D" w:rsidP="00567EE2">
            <w:pPr>
              <w:tabs>
                <w:tab w:val="left" w:pos="283"/>
              </w:tabs>
              <w:spacing w:after="0" w:line="240" w:lineRule="auto"/>
              <w:jc w:val="both"/>
              <w:rPr>
                <w:rFonts w:ascii="Sylfaen" w:hAnsi="Sylfaen" w:cs="Sylfaen"/>
                <w:bCs/>
                <w:noProof/>
                <w:sz w:val="20"/>
                <w:szCs w:val="20"/>
                <w:lang w:val="ka-GE"/>
              </w:rPr>
            </w:pPr>
          </w:p>
        </w:tc>
      </w:tr>
      <w:tr w:rsidR="00B1146D" w:rsidRPr="006067C2" w14:paraId="66D2FE49" w14:textId="77777777" w:rsidTr="00567EE2">
        <w:tc>
          <w:tcPr>
            <w:tcW w:w="3257" w:type="dxa"/>
            <w:tcBorders>
              <w:top w:val="single" w:sz="18" w:space="0" w:color="auto"/>
              <w:left w:val="single" w:sz="18" w:space="0" w:color="auto"/>
              <w:bottom w:val="single" w:sz="18" w:space="0" w:color="auto"/>
            </w:tcBorders>
            <w:shd w:val="clear" w:color="auto" w:fill="E5DFEC" w:themeFill="accent4" w:themeFillTint="33"/>
          </w:tcPr>
          <w:p w14:paraId="7CA75688" w14:textId="77777777" w:rsidR="00B1146D" w:rsidRPr="006067C2" w:rsidRDefault="00B1146D" w:rsidP="00567EE2">
            <w:pPr>
              <w:spacing w:after="0" w:line="240" w:lineRule="auto"/>
              <w:rPr>
                <w:rFonts w:ascii="Sylfaen" w:hAnsi="Sylfaen" w:cs="Sylfaen"/>
                <w:b/>
                <w:bCs/>
                <w:noProof/>
                <w:sz w:val="20"/>
                <w:szCs w:val="20"/>
                <w:lang w:val="ka-GE"/>
              </w:rPr>
            </w:pPr>
            <w:r w:rsidRPr="006067C2">
              <w:rPr>
                <w:rFonts w:ascii="Sylfaen" w:hAnsi="Sylfaen" w:cs="Sylfaen"/>
                <w:b/>
                <w:bCs/>
                <w:noProof/>
                <w:sz w:val="20"/>
                <w:szCs w:val="20"/>
                <w:lang w:val="ka-GE"/>
              </w:rPr>
              <w:t>პასუხისმგებლობა და ავტონომიურობა</w:t>
            </w:r>
          </w:p>
        </w:tc>
        <w:tc>
          <w:tcPr>
            <w:tcW w:w="7341" w:type="dxa"/>
            <w:gridSpan w:val="2"/>
            <w:tcBorders>
              <w:top w:val="single" w:sz="18" w:space="0" w:color="auto"/>
              <w:bottom w:val="single" w:sz="18" w:space="0" w:color="auto"/>
              <w:right w:val="single" w:sz="18" w:space="0" w:color="auto"/>
            </w:tcBorders>
          </w:tcPr>
          <w:p w14:paraId="3AAF9C2A" w14:textId="77777777" w:rsidR="00B1146D" w:rsidRPr="006067C2" w:rsidRDefault="00B1146D" w:rsidP="007B49FF">
            <w:pPr>
              <w:pStyle w:val="abzacixml"/>
              <w:numPr>
                <w:ilvl w:val="0"/>
                <w:numId w:val="7"/>
              </w:numPr>
              <w:spacing w:line="240" w:lineRule="auto"/>
              <w:rPr>
                <w:rFonts w:cs="Sylfaen"/>
                <w:bCs/>
                <w:noProof/>
              </w:rPr>
            </w:pPr>
            <w:r w:rsidRPr="006067C2">
              <w:rPr>
                <w:noProof/>
              </w:rPr>
              <w:t>აცნობიერებს და ამკვიდრებს მეცნიერულ კეთილსინდისიერებას</w:t>
            </w:r>
            <w:r w:rsidRPr="0007224B">
              <w:rPr>
                <w:rFonts w:cs="Sylfaen"/>
                <w:noProof/>
              </w:rPr>
              <w:t>;</w:t>
            </w:r>
            <w:r w:rsidRPr="006067C2">
              <w:rPr>
                <w:rFonts w:cs="Sylfaen"/>
                <w:noProof/>
              </w:rPr>
              <w:t xml:space="preserve"> </w:t>
            </w:r>
          </w:p>
          <w:p w14:paraId="7E06BB5D" w14:textId="77777777" w:rsidR="00B1146D" w:rsidRPr="006067C2" w:rsidRDefault="00B1146D" w:rsidP="007B49FF">
            <w:pPr>
              <w:pStyle w:val="abzacixml"/>
              <w:numPr>
                <w:ilvl w:val="0"/>
                <w:numId w:val="7"/>
              </w:numPr>
              <w:spacing w:line="240" w:lineRule="auto"/>
              <w:rPr>
                <w:bCs/>
                <w:noProof/>
              </w:rPr>
            </w:pPr>
            <w:r w:rsidRPr="006067C2">
              <w:rPr>
                <w:noProof/>
              </w:rPr>
              <w:t xml:space="preserve">შეუძლია არაპროგნოზირებად სასწავლო, ან სამუშაო გარემოში განვითარებაზე ორიენტირებული  საქმიანობის წარმართვა და მასზე პასუხისმგებლობის აღება, ხელმძღვანელობს </w:t>
            </w:r>
            <w:proofErr w:type="spellStart"/>
            <w:r w:rsidRPr="006067C2">
              <w:t>უახლეს</w:t>
            </w:r>
            <w:proofErr w:type="spellEnd"/>
            <w:r w:rsidRPr="006067C2">
              <w:t xml:space="preserve"> </w:t>
            </w:r>
            <w:proofErr w:type="spellStart"/>
            <w:r w:rsidRPr="006067C2">
              <w:t>მიღწევებზე</w:t>
            </w:r>
            <w:proofErr w:type="spellEnd"/>
            <w:r w:rsidRPr="006067C2">
              <w:t xml:space="preserve"> </w:t>
            </w:r>
            <w:proofErr w:type="spellStart"/>
            <w:r w:rsidRPr="006067C2">
              <w:t>დამყარებული</w:t>
            </w:r>
            <w:proofErr w:type="spellEnd"/>
            <w:r w:rsidRPr="006067C2">
              <w:t xml:space="preserve"> </w:t>
            </w:r>
            <w:proofErr w:type="spellStart"/>
            <w:r w:rsidRPr="006067C2">
              <w:t>კვლევითი</w:t>
            </w:r>
            <w:proofErr w:type="spellEnd"/>
            <w:r w:rsidRPr="006067C2">
              <w:t xml:space="preserve"> </w:t>
            </w:r>
            <w:proofErr w:type="spellStart"/>
            <w:r w:rsidRPr="006067C2">
              <w:t>პროექტებს</w:t>
            </w:r>
            <w:proofErr w:type="spellEnd"/>
          </w:p>
          <w:p w14:paraId="634EE342" w14:textId="77777777" w:rsidR="00B1146D" w:rsidRPr="006067C2" w:rsidRDefault="00B1146D" w:rsidP="00567EE2">
            <w:pPr>
              <w:spacing w:after="0" w:line="240" w:lineRule="auto"/>
              <w:jc w:val="both"/>
              <w:rPr>
                <w:rFonts w:ascii="Sylfaen" w:hAnsi="Sylfaen" w:cs="Sylfaen"/>
                <w:bCs/>
                <w:noProof/>
                <w:sz w:val="20"/>
                <w:szCs w:val="20"/>
                <w:lang w:val="ka-GE"/>
              </w:rPr>
            </w:pPr>
          </w:p>
          <w:p w14:paraId="64713A35" w14:textId="77777777" w:rsidR="00B1146D" w:rsidRPr="006067C2" w:rsidRDefault="00B1146D" w:rsidP="00567EE2">
            <w:pPr>
              <w:spacing w:after="0" w:line="240" w:lineRule="auto"/>
              <w:jc w:val="both"/>
              <w:rPr>
                <w:rFonts w:ascii="Sylfaen" w:hAnsi="Sylfaen" w:cs="Sylfaen"/>
                <w:bCs/>
                <w:noProof/>
                <w:sz w:val="20"/>
                <w:szCs w:val="20"/>
                <w:lang w:val="ka-GE"/>
              </w:rPr>
            </w:pPr>
          </w:p>
        </w:tc>
      </w:tr>
      <w:tr w:rsidR="00B1146D" w:rsidRPr="006067C2" w14:paraId="7F601A47" w14:textId="77777777" w:rsidTr="00567EE2">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7721A19" w14:textId="77777777" w:rsidR="00B1146D" w:rsidRPr="006067C2" w:rsidRDefault="00B1146D" w:rsidP="00567EE2">
            <w:pPr>
              <w:spacing w:after="0" w:line="240" w:lineRule="auto"/>
              <w:rPr>
                <w:rFonts w:ascii="Sylfaen" w:hAnsi="Sylfaen"/>
                <w:bCs/>
                <w:noProof/>
                <w:sz w:val="20"/>
                <w:szCs w:val="20"/>
                <w:lang w:val="ka-GE"/>
              </w:rPr>
            </w:pPr>
            <w:r w:rsidRPr="006067C2">
              <w:rPr>
                <w:rFonts w:ascii="Sylfaen" w:hAnsi="Sylfaen" w:cs="Sylfaen"/>
                <w:b/>
                <w:bCs/>
                <w:noProof/>
                <w:sz w:val="20"/>
                <w:szCs w:val="20"/>
                <w:lang w:val="ka-GE"/>
              </w:rPr>
              <w:lastRenderedPageBreak/>
              <w:t>სწავლებისმეთოდები</w:t>
            </w:r>
          </w:p>
        </w:tc>
      </w:tr>
      <w:tr w:rsidR="00B1146D" w:rsidRPr="006067C2" w14:paraId="1038EBA7" w14:textId="77777777" w:rsidTr="00567EE2">
        <w:tc>
          <w:tcPr>
            <w:tcW w:w="10598" w:type="dxa"/>
            <w:gridSpan w:val="3"/>
            <w:tcBorders>
              <w:top w:val="single" w:sz="18" w:space="0" w:color="auto"/>
              <w:left w:val="single" w:sz="18" w:space="0" w:color="auto"/>
              <w:bottom w:val="single" w:sz="18" w:space="0" w:color="auto"/>
              <w:right w:val="single" w:sz="18" w:space="0" w:color="auto"/>
            </w:tcBorders>
          </w:tcPr>
          <w:p w14:paraId="24DD16E5" w14:textId="77777777" w:rsidR="00B1146D" w:rsidRPr="006067C2" w:rsidRDefault="00B1146D" w:rsidP="00567EE2">
            <w:pPr>
              <w:spacing w:after="0" w:line="240" w:lineRule="auto"/>
              <w:rPr>
                <w:rFonts w:ascii="Sylfaen" w:hAnsi="Sylfaen" w:cs="Sylfaen"/>
                <w:bCs/>
                <w:noProof/>
                <w:sz w:val="20"/>
                <w:szCs w:val="20"/>
                <w:lang w:val="ka-GE"/>
              </w:rPr>
            </w:pPr>
            <w:r w:rsidRPr="006067C2">
              <w:rPr>
                <w:rFonts w:ascii="Sylfaen" w:hAnsi="Sylfaen" w:cs="Sylfaen"/>
                <w:bCs/>
                <w:noProof/>
                <w:sz w:val="20"/>
                <w:szCs w:val="20"/>
                <w:lang w:val="ka-GE"/>
              </w:rPr>
              <w:t>დისკუსია/დებატები,  თანამშრომლობითი, დემონსტრირების მეთოდი, წიგნზე მუშაობის მეთოდი,</w:t>
            </w:r>
            <w:r>
              <w:rPr>
                <w:rFonts w:ascii="Sylfaen" w:hAnsi="Sylfaen" w:cs="Sylfaen"/>
                <w:bCs/>
                <w:noProof/>
                <w:sz w:val="20"/>
                <w:szCs w:val="20"/>
                <w:lang w:val="ka-GE"/>
              </w:rPr>
              <w:t xml:space="preserve"> </w:t>
            </w:r>
            <w:r w:rsidRPr="006067C2">
              <w:rPr>
                <w:rFonts w:ascii="Sylfaen" w:hAnsi="Sylfaen" w:cs="Sylfaen"/>
                <w:bCs/>
                <w:noProof/>
                <w:sz w:val="20"/>
                <w:szCs w:val="20"/>
                <w:lang w:val="ka-GE"/>
              </w:rPr>
              <w:t>ელექტრონული სწავლება</w:t>
            </w:r>
            <w:r>
              <w:rPr>
                <w:rFonts w:ascii="Sylfaen" w:hAnsi="Sylfaen" w:cs="Sylfaen"/>
                <w:bCs/>
                <w:noProof/>
                <w:sz w:val="20"/>
                <w:szCs w:val="20"/>
                <w:lang w:val="ka-GE"/>
              </w:rPr>
              <w:t xml:space="preserve">, </w:t>
            </w:r>
            <w:r w:rsidRPr="006067C2">
              <w:rPr>
                <w:rFonts w:ascii="Sylfaen" w:hAnsi="Sylfaen" w:cs="Sylfaen"/>
                <w:bCs/>
                <w:noProof/>
                <w:sz w:val="20"/>
                <w:szCs w:val="20"/>
                <w:lang w:val="ka-GE"/>
              </w:rPr>
              <w:t>პრობლემაზე დაფუძნებული სწავლება (PBL), ევრისტიკული მეთოდი, ინდუქციური მეთოდი, დედუქციური მეთოდი, ანალიზის მეთოდი, სინთეზის მეთოდი, დისკუსია, პრეზენტაცია.</w:t>
            </w:r>
          </w:p>
          <w:p w14:paraId="50C427D5" w14:textId="77777777" w:rsidR="00B1146D" w:rsidRPr="006067C2" w:rsidRDefault="00B1146D" w:rsidP="00567EE2">
            <w:pPr>
              <w:spacing w:after="0" w:line="240" w:lineRule="auto"/>
              <w:jc w:val="both"/>
              <w:rPr>
                <w:rFonts w:ascii="Sylfaen" w:hAnsi="Sylfaen" w:cs="Sylfaen"/>
                <w:bCs/>
                <w:noProof/>
                <w:sz w:val="20"/>
                <w:szCs w:val="20"/>
                <w:lang w:val="ka-GE"/>
              </w:rPr>
            </w:pPr>
          </w:p>
        </w:tc>
      </w:tr>
      <w:tr w:rsidR="00B1146D" w:rsidRPr="006067C2" w14:paraId="26E34584" w14:textId="77777777" w:rsidTr="00567EE2">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2B50DE7" w14:textId="77777777" w:rsidR="00B1146D" w:rsidRPr="006067C2" w:rsidRDefault="00B1146D" w:rsidP="00567EE2">
            <w:pPr>
              <w:spacing w:after="0" w:line="240" w:lineRule="auto"/>
              <w:rPr>
                <w:rFonts w:ascii="Sylfaen" w:hAnsi="Sylfaen" w:cs="Sylfaen"/>
                <w:b/>
                <w:bCs/>
                <w:noProof/>
                <w:sz w:val="20"/>
                <w:szCs w:val="20"/>
                <w:lang w:val="ka-GE"/>
              </w:rPr>
            </w:pPr>
            <w:r w:rsidRPr="006067C2">
              <w:rPr>
                <w:rFonts w:ascii="Sylfaen" w:hAnsi="Sylfaen" w:cs="Sylfaen"/>
                <w:b/>
                <w:bCs/>
                <w:noProof/>
                <w:sz w:val="20"/>
                <w:szCs w:val="20"/>
                <w:lang w:val="ka-GE"/>
              </w:rPr>
              <w:t>პროგრამის სტრუქტურა</w:t>
            </w:r>
          </w:p>
        </w:tc>
      </w:tr>
      <w:tr w:rsidR="00B1146D" w:rsidRPr="006067C2" w14:paraId="1DBBF409" w14:textId="77777777" w:rsidTr="00567EE2">
        <w:tc>
          <w:tcPr>
            <w:tcW w:w="10598" w:type="dxa"/>
            <w:gridSpan w:val="3"/>
            <w:tcBorders>
              <w:top w:val="single" w:sz="18" w:space="0" w:color="auto"/>
              <w:left w:val="single" w:sz="18" w:space="0" w:color="auto"/>
              <w:bottom w:val="single" w:sz="18" w:space="0" w:color="auto"/>
              <w:right w:val="single" w:sz="18" w:space="0" w:color="auto"/>
            </w:tcBorders>
          </w:tcPr>
          <w:p w14:paraId="77EE9052" w14:textId="77777777" w:rsidR="00B1146D" w:rsidRPr="006067C2" w:rsidRDefault="00B1146D" w:rsidP="00567EE2">
            <w:pPr>
              <w:pStyle w:val="listparagraphcxspmiddle"/>
              <w:spacing w:after="0" w:afterAutospacing="0"/>
              <w:contextualSpacing/>
              <w:jc w:val="both"/>
              <w:rPr>
                <w:rFonts w:ascii="Sylfaen" w:hAnsi="Sylfaen"/>
                <w:noProof/>
                <w:sz w:val="20"/>
                <w:szCs w:val="20"/>
                <w:lang w:val="ka-GE"/>
              </w:rPr>
            </w:pPr>
            <w:r w:rsidRPr="006067C2">
              <w:rPr>
                <w:rFonts w:ascii="Sylfaen" w:hAnsi="Sylfaen"/>
                <w:b/>
                <w:noProof/>
                <w:sz w:val="20"/>
                <w:szCs w:val="20"/>
                <w:lang w:val="ka-GE"/>
              </w:rPr>
              <w:t xml:space="preserve">სასწავლო კომპონენტი - 50 ECTS კრედიტი. </w:t>
            </w:r>
            <w:r w:rsidRPr="006067C2">
              <w:rPr>
                <w:rFonts w:ascii="Sylfaen" w:hAnsi="Sylfaen"/>
                <w:noProof/>
                <w:sz w:val="20"/>
                <w:szCs w:val="20"/>
                <w:lang w:val="ka-GE"/>
              </w:rPr>
              <w:t>აქედან</w:t>
            </w:r>
            <w:r>
              <w:rPr>
                <w:rFonts w:ascii="Sylfaen" w:hAnsi="Sylfaen"/>
                <w:noProof/>
                <w:sz w:val="20"/>
                <w:szCs w:val="20"/>
                <w:lang w:val="ka-GE"/>
              </w:rPr>
              <w:t>:</w:t>
            </w:r>
            <w:r w:rsidRPr="006067C2">
              <w:rPr>
                <w:rFonts w:ascii="Sylfaen" w:hAnsi="Sylfaen"/>
                <w:noProof/>
                <w:sz w:val="20"/>
                <w:szCs w:val="20"/>
                <w:lang w:val="ka-GE"/>
              </w:rPr>
              <w:t xml:space="preserve">  სავალდებულო - </w:t>
            </w:r>
            <w:r w:rsidRPr="006067C2">
              <w:rPr>
                <w:rFonts w:ascii="Sylfaen" w:hAnsi="Sylfaen"/>
                <w:b/>
                <w:noProof/>
                <w:sz w:val="20"/>
                <w:szCs w:val="20"/>
                <w:lang w:val="ka-GE"/>
              </w:rPr>
              <w:t xml:space="preserve">38 </w:t>
            </w:r>
            <w:r w:rsidRPr="006067C2">
              <w:rPr>
                <w:rFonts w:ascii="Sylfaen" w:hAnsi="Sylfaen"/>
                <w:noProof/>
                <w:sz w:val="20"/>
                <w:szCs w:val="20"/>
                <w:lang w:val="ka-GE"/>
              </w:rPr>
              <w:t xml:space="preserve"> ECTS კრედიტი;</w:t>
            </w:r>
          </w:p>
          <w:p w14:paraId="1623A2E9" w14:textId="77777777" w:rsidR="00B1146D" w:rsidRPr="006067C2" w:rsidRDefault="00B1146D" w:rsidP="00567EE2">
            <w:pPr>
              <w:pStyle w:val="listparagraphcxspmiddle"/>
              <w:spacing w:after="0" w:afterAutospacing="0"/>
              <w:ind w:left="360"/>
              <w:contextualSpacing/>
              <w:jc w:val="both"/>
              <w:rPr>
                <w:rFonts w:ascii="Sylfaen" w:hAnsi="Sylfaen"/>
                <w:noProof/>
                <w:sz w:val="20"/>
                <w:szCs w:val="20"/>
                <w:lang w:val="ka-GE"/>
              </w:rPr>
            </w:pPr>
            <w:r>
              <w:rPr>
                <w:rFonts w:ascii="Sylfaen" w:hAnsi="Sylfaen"/>
                <w:noProof/>
                <w:sz w:val="20"/>
                <w:szCs w:val="20"/>
                <w:lang w:val="ka-GE"/>
              </w:rPr>
              <w:t xml:space="preserve">                                                                                        </w:t>
            </w:r>
            <w:r w:rsidRPr="006067C2">
              <w:rPr>
                <w:rFonts w:ascii="Sylfaen" w:hAnsi="Sylfaen"/>
                <w:noProof/>
                <w:sz w:val="20"/>
                <w:szCs w:val="20"/>
                <w:lang w:val="ka-GE"/>
              </w:rPr>
              <w:t xml:space="preserve">არჩევითი - </w:t>
            </w:r>
            <w:r w:rsidRPr="006067C2">
              <w:rPr>
                <w:rFonts w:ascii="Sylfaen" w:hAnsi="Sylfaen"/>
                <w:b/>
                <w:noProof/>
                <w:sz w:val="20"/>
                <w:szCs w:val="20"/>
                <w:lang w:val="ka-GE"/>
              </w:rPr>
              <w:t xml:space="preserve">12 </w:t>
            </w:r>
            <w:r w:rsidRPr="006067C2">
              <w:rPr>
                <w:rFonts w:ascii="Sylfaen" w:hAnsi="Sylfaen"/>
                <w:noProof/>
                <w:sz w:val="20"/>
                <w:szCs w:val="20"/>
                <w:lang w:val="ka-GE"/>
              </w:rPr>
              <w:t xml:space="preserve"> ECTS კრედიტი.</w:t>
            </w:r>
          </w:p>
          <w:p w14:paraId="702D87B4" w14:textId="77777777" w:rsidR="00B1146D" w:rsidRPr="00105368" w:rsidRDefault="00B1146D" w:rsidP="00567EE2">
            <w:pPr>
              <w:spacing w:after="0" w:line="240" w:lineRule="auto"/>
              <w:jc w:val="both"/>
              <w:rPr>
                <w:rFonts w:ascii="Sylfaen" w:hAnsi="Sylfaen"/>
                <w:noProof/>
                <w:sz w:val="20"/>
                <w:szCs w:val="20"/>
                <w:lang w:val="ka-GE"/>
              </w:rPr>
            </w:pPr>
          </w:p>
        </w:tc>
      </w:tr>
      <w:tr w:rsidR="00B1146D" w:rsidRPr="006067C2" w14:paraId="307CB620" w14:textId="77777777" w:rsidTr="00567EE2">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E8DC99F" w14:textId="77777777" w:rsidR="00B1146D" w:rsidRPr="006067C2" w:rsidRDefault="00B1146D" w:rsidP="00567EE2">
            <w:pPr>
              <w:spacing w:after="0" w:line="240" w:lineRule="auto"/>
              <w:rPr>
                <w:rFonts w:ascii="Sylfaen" w:hAnsi="Sylfaen" w:cs="Sylfaen"/>
                <w:b/>
                <w:bCs/>
                <w:noProof/>
                <w:color w:val="943634" w:themeColor="accent2" w:themeShade="BF"/>
                <w:sz w:val="20"/>
                <w:szCs w:val="20"/>
                <w:lang w:val="ka-GE"/>
              </w:rPr>
            </w:pPr>
            <w:r w:rsidRPr="006067C2">
              <w:rPr>
                <w:rFonts w:ascii="Sylfaen" w:hAnsi="Sylfaen" w:cs="Sylfaen"/>
                <w:b/>
                <w:bCs/>
                <w:noProof/>
                <w:sz w:val="20"/>
                <w:szCs w:val="20"/>
                <w:lang w:val="ka-GE"/>
              </w:rPr>
              <w:t>სტუდენტის ცოდნის შეფასების სისტემა და კრიტერიუმები</w:t>
            </w:r>
          </w:p>
        </w:tc>
      </w:tr>
      <w:tr w:rsidR="00B1146D" w:rsidRPr="006067C2" w14:paraId="07FB6470" w14:textId="77777777" w:rsidTr="00567EE2">
        <w:tc>
          <w:tcPr>
            <w:tcW w:w="10598" w:type="dxa"/>
            <w:gridSpan w:val="3"/>
            <w:tcBorders>
              <w:top w:val="single" w:sz="18" w:space="0" w:color="auto"/>
              <w:left w:val="single" w:sz="18" w:space="0" w:color="auto"/>
              <w:bottom w:val="single" w:sz="18" w:space="0" w:color="auto"/>
              <w:right w:val="single" w:sz="18" w:space="0" w:color="auto"/>
            </w:tcBorders>
          </w:tcPr>
          <w:p w14:paraId="3B63A98A" w14:textId="77777777" w:rsidR="00B1146D" w:rsidRPr="006067C2" w:rsidRDefault="00B1146D" w:rsidP="007B49FF">
            <w:pPr>
              <w:pStyle w:val="ListParagraph"/>
              <w:numPr>
                <w:ilvl w:val="0"/>
                <w:numId w:val="2"/>
              </w:numPr>
              <w:spacing w:after="0" w:line="240" w:lineRule="auto"/>
              <w:jc w:val="both"/>
              <w:rPr>
                <w:rFonts w:ascii="Sylfaen" w:hAnsi="Sylfaen" w:cs="Sylfaen"/>
                <w:b/>
                <w:bCs/>
                <w:noProof/>
                <w:color w:val="000000" w:themeColor="text1"/>
                <w:sz w:val="20"/>
                <w:szCs w:val="20"/>
                <w:lang w:val="ka-GE"/>
              </w:rPr>
            </w:pPr>
            <w:r w:rsidRPr="006067C2">
              <w:rPr>
                <w:rFonts w:ascii="Sylfaen" w:hAnsi="Sylfaen" w:cs="Sylfaen"/>
                <w:b/>
                <w:bCs/>
                <w:noProof/>
                <w:color w:val="000000" w:themeColor="text1"/>
                <w:sz w:val="20"/>
                <w:szCs w:val="20"/>
                <w:lang w:val="ka-GE"/>
              </w:rPr>
              <w:t>სასწავლო კომპონენტი</w:t>
            </w:r>
          </w:p>
          <w:p w14:paraId="796BEAA5" w14:textId="77777777" w:rsidR="00B1146D" w:rsidRPr="006067C2" w:rsidRDefault="00B1146D" w:rsidP="00567EE2">
            <w:p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№3 (05.01.2007) ბრძანებით და აკაკი წერეთლის სახელმწიფო უნივერსიტეტის აკადემიური საბჭოს დადგენილებით № 5, (17/18)  15.09. 2017 განსაზღვრული პრინციპებით.</w:t>
            </w:r>
          </w:p>
          <w:p w14:paraId="3C15C223" w14:textId="77777777" w:rsidR="00B1146D" w:rsidRPr="006067C2" w:rsidRDefault="00B1146D" w:rsidP="00567EE2">
            <w:pPr>
              <w:spacing w:after="0" w:line="240" w:lineRule="auto"/>
              <w:jc w:val="both"/>
              <w:rPr>
                <w:rFonts w:ascii="Sylfaen" w:eastAsia="Times New Roman" w:hAnsi="Sylfaen" w:cs="Sylfaen"/>
                <w:b/>
                <w:noProof/>
                <w:sz w:val="20"/>
                <w:szCs w:val="20"/>
                <w:lang w:val="ka-GE"/>
              </w:rPr>
            </w:pPr>
          </w:p>
          <w:p w14:paraId="29C59ED8" w14:textId="77777777" w:rsidR="00B1146D" w:rsidRPr="006067C2" w:rsidRDefault="00B1146D" w:rsidP="00567EE2">
            <w:pPr>
              <w:spacing w:after="0" w:line="240" w:lineRule="auto"/>
              <w:jc w:val="both"/>
              <w:rPr>
                <w:rFonts w:ascii="Sylfaen" w:eastAsia="Times New Roman" w:hAnsi="Sylfaen" w:cs="Arial Unicode MS"/>
                <w:b/>
                <w:noProof/>
                <w:sz w:val="20"/>
                <w:szCs w:val="20"/>
                <w:lang w:val="ka-GE"/>
              </w:rPr>
            </w:pPr>
            <w:r w:rsidRPr="006067C2">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6067C2">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1D6B8E0D" w14:textId="77777777" w:rsidR="00B1146D" w:rsidRPr="006067C2" w:rsidRDefault="00B1146D" w:rsidP="00567EE2">
            <w:pPr>
              <w:widowControl w:val="0"/>
              <w:spacing w:after="0" w:line="240" w:lineRule="auto"/>
              <w:jc w:val="both"/>
              <w:rPr>
                <w:rFonts w:ascii="Sylfaen" w:eastAsia="Times New Roman" w:hAnsi="Sylfaen" w:cs="Sylfaen"/>
                <w:noProof/>
                <w:sz w:val="20"/>
                <w:szCs w:val="20"/>
                <w:lang w:val="ka-GE"/>
              </w:rPr>
            </w:pPr>
            <w:r w:rsidRPr="006067C2">
              <w:rPr>
                <w:rFonts w:ascii="Sylfaen" w:eastAsia="Times New Roman" w:hAnsi="Sylfaen" w:cs="Arial Unicode MS"/>
                <w:noProof/>
                <w:sz w:val="20"/>
                <w:szCs w:val="20"/>
                <w:lang w:val="ka-GE"/>
              </w:rPr>
              <w:t xml:space="preserve">საგანმანათლებლო პროგრამის კომპონენტის შეფასების საერთო ქულიდან (100 ქულა) </w:t>
            </w:r>
            <w:r w:rsidRPr="006067C2">
              <w:rPr>
                <w:rFonts w:ascii="Sylfaen" w:eastAsia="Times New Roman" w:hAnsi="Sylfaen" w:cs="Sylfaen"/>
                <w:noProof/>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42354A6F" w14:textId="77777777" w:rsidR="00B1146D" w:rsidRPr="006067C2" w:rsidRDefault="00B1146D" w:rsidP="007B49FF">
            <w:pPr>
              <w:pStyle w:val="ListParagraph"/>
              <w:widowControl w:val="0"/>
              <w:numPr>
                <w:ilvl w:val="0"/>
                <w:numId w:val="1"/>
              </w:numPr>
              <w:spacing w:after="0" w:line="240" w:lineRule="auto"/>
              <w:ind w:left="0" w:firstLine="0"/>
              <w:jc w:val="both"/>
              <w:rPr>
                <w:rFonts w:ascii="Sylfaen" w:eastAsia="Times New Roman" w:hAnsi="Sylfaen" w:cs="Sylfaen"/>
                <w:b/>
                <w:noProof/>
                <w:sz w:val="20"/>
                <w:szCs w:val="20"/>
                <w:lang w:val="ka-GE" w:eastAsia="ru-RU"/>
              </w:rPr>
            </w:pPr>
            <w:r w:rsidRPr="006067C2">
              <w:rPr>
                <w:rFonts w:ascii="Sylfaen" w:eastAsia="Times New Roman" w:hAnsi="Sylfaen" w:cs="Sylfaen"/>
                <w:b/>
                <w:noProof/>
                <w:sz w:val="20"/>
                <w:szCs w:val="20"/>
                <w:lang w:val="ka-GE" w:eastAsia="ru-RU"/>
              </w:rPr>
              <w:t>სტუდენტის აქტივობა სასწავლო სემესტრის განმავლობაში</w:t>
            </w:r>
            <w:r w:rsidRPr="006067C2">
              <w:rPr>
                <w:rFonts w:ascii="Sylfaen" w:eastAsia="Times New Roman" w:hAnsi="Sylfaen" w:cs="Sylfaen"/>
                <w:b/>
                <w:i/>
                <w:noProof/>
                <w:sz w:val="20"/>
                <w:szCs w:val="20"/>
                <w:lang w:val="ka-GE" w:eastAsia="ru-RU"/>
              </w:rPr>
              <w:t xml:space="preserve">(მოიცავს შეფასების სხვადასხვა კომპონენტებს) </w:t>
            </w:r>
            <w:r w:rsidRPr="006067C2">
              <w:rPr>
                <w:rFonts w:ascii="Sylfaen" w:eastAsia="Times New Roman" w:hAnsi="Sylfaen" w:cs="Sylfaen"/>
                <w:b/>
                <w:noProof/>
                <w:sz w:val="20"/>
                <w:szCs w:val="20"/>
                <w:lang w:val="ka-GE" w:eastAsia="ru-RU"/>
              </w:rPr>
              <w:t>- არა უმეტეს 30 ქულა;</w:t>
            </w:r>
          </w:p>
          <w:p w14:paraId="117569A1" w14:textId="77777777" w:rsidR="00B1146D" w:rsidRPr="006067C2" w:rsidRDefault="00B1146D" w:rsidP="007B49FF">
            <w:pPr>
              <w:pStyle w:val="ListParagraph"/>
              <w:widowControl w:val="0"/>
              <w:numPr>
                <w:ilvl w:val="0"/>
                <w:numId w:val="1"/>
              </w:numPr>
              <w:spacing w:after="0" w:line="240" w:lineRule="auto"/>
              <w:ind w:left="0" w:firstLine="0"/>
              <w:jc w:val="both"/>
              <w:rPr>
                <w:rFonts w:ascii="Sylfaen" w:eastAsia="Times New Roman" w:hAnsi="Sylfaen" w:cs="Sylfaen"/>
                <w:b/>
                <w:noProof/>
                <w:sz w:val="20"/>
                <w:szCs w:val="20"/>
                <w:lang w:val="ka-GE" w:eastAsia="ru-RU"/>
              </w:rPr>
            </w:pPr>
            <w:r w:rsidRPr="006067C2">
              <w:rPr>
                <w:rFonts w:ascii="Sylfaen" w:eastAsia="Times New Roman" w:hAnsi="Sylfaen" w:cs="Sylfaen"/>
                <w:b/>
                <w:noProof/>
                <w:sz w:val="20"/>
                <w:szCs w:val="20"/>
                <w:lang w:val="ka-GE" w:eastAsia="ru-RU"/>
              </w:rPr>
              <w:t>შუალედური გამოცდა- არა ნაკლებ 30 ქულა;</w:t>
            </w:r>
          </w:p>
          <w:p w14:paraId="60620F24" w14:textId="77777777" w:rsidR="00B1146D" w:rsidRPr="006067C2" w:rsidRDefault="00B1146D" w:rsidP="007B49FF">
            <w:pPr>
              <w:pStyle w:val="ListParagraph"/>
              <w:widowControl w:val="0"/>
              <w:numPr>
                <w:ilvl w:val="0"/>
                <w:numId w:val="1"/>
              </w:numPr>
              <w:spacing w:after="0" w:line="240" w:lineRule="auto"/>
              <w:ind w:left="0" w:firstLine="0"/>
              <w:jc w:val="both"/>
              <w:rPr>
                <w:rFonts w:ascii="Sylfaen" w:eastAsia="Times New Roman" w:hAnsi="Sylfaen" w:cs="Sylfaen"/>
                <w:b/>
                <w:noProof/>
                <w:sz w:val="20"/>
                <w:szCs w:val="20"/>
                <w:lang w:val="ka-GE" w:eastAsia="ru-RU"/>
              </w:rPr>
            </w:pPr>
            <w:r w:rsidRPr="006067C2">
              <w:rPr>
                <w:rFonts w:ascii="Sylfaen" w:eastAsia="Times New Roman" w:hAnsi="Sylfaen" w:cs="Sylfaen"/>
                <w:b/>
                <w:noProof/>
                <w:sz w:val="20"/>
                <w:szCs w:val="20"/>
                <w:lang w:val="ka-GE" w:eastAsia="ru-RU"/>
              </w:rPr>
              <w:t>დასკვნითი გამოცდა - 40 ქულა.</w:t>
            </w:r>
          </w:p>
          <w:p w14:paraId="2CEBC720" w14:textId="77777777" w:rsidR="00B1146D" w:rsidRPr="006067C2" w:rsidRDefault="00B1146D" w:rsidP="00567EE2">
            <w:pPr>
              <w:spacing w:after="0" w:line="240" w:lineRule="auto"/>
              <w:jc w:val="both"/>
              <w:rPr>
                <w:rFonts w:ascii="Sylfaen" w:hAnsi="Sylfaen" w:cs="Sylfaen"/>
                <w:bCs/>
                <w:noProof/>
                <w:sz w:val="20"/>
                <w:szCs w:val="20"/>
                <w:lang w:val="ka-GE"/>
              </w:rPr>
            </w:pPr>
            <w:r w:rsidRPr="006067C2">
              <w:rPr>
                <w:rFonts w:ascii="Sylfaen" w:hAnsi="Sylfaen"/>
                <w:noProof/>
                <w:sz w:val="20"/>
                <w:szCs w:val="20"/>
                <w:lang w:val="ka-GE"/>
              </w:rPr>
              <w:t xml:space="preserve">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  </w:t>
            </w:r>
          </w:p>
          <w:p w14:paraId="6C42D171" w14:textId="77777777" w:rsidR="00B1146D" w:rsidRPr="006067C2" w:rsidRDefault="00B1146D" w:rsidP="00567EE2">
            <w:pPr>
              <w:spacing w:after="0" w:line="240" w:lineRule="auto"/>
              <w:jc w:val="both"/>
              <w:rPr>
                <w:rFonts w:ascii="Sylfaen" w:eastAsia="Times New Roman" w:hAnsi="Sylfaen" w:cs="Sylfaen"/>
                <w:b/>
                <w:noProof/>
                <w:sz w:val="20"/>
                <w:szCs w:val="20"/>
                <w:lang w:val="ka-GE"/>
              </w:rPr>
            </w:pPr>
            <w:r w:rsidRPr="006067C2">
              <w:rPr>
                <w:rFonts w:ascii="Sylfaen" w:eastAsia="Times New Roman" w:hAnsi="Sylfaen" w:cs="Sylfaen"/>
                <w:b/>
                <w:noProof/>
                <w:sz w:val="20"/>
                <w:szCs w:val="20"/>
                <w:lang w:val="ka-GE"/>
              </w:rPr>
              <w:t>შეფასების სისტემა უშვებს:</w:t>
            </w:r>
          </w:p>
          <w:p w14:paraId="5A69CC71" w14:textId="77777777" w:rsidR="00B1146D" w:rsidRPr="006067C2" w:rsidRDefault="00B1146D" w:rsidP="00567EE2">
            <w:pPr>
              <w:spacing w:after="0" w:line="240" w:lineRule="auto"/>
              <w:jc w:val="both"/>
              <w:rPr>
                <w:rFonts w:ascii="Sylfaen" w:eastAsia="Times New Roman" w:hAnsi="Sylfaen" w:cs="Sylfaen"/>
                <w:b/>
                <w:noProof/>
                <w:sz w:val="20"/>
                <w:szCs w:val="20"/>
                <w:lang w:val="ka-GE"/>
              </w:rPr>
            </w:pPr>
            <w:r w:rsidRPr="006067C2">
              <w:rPr>
                <w:rFonts w:ascii="Sylfaen" w:eastAsia="Times New Roman" w:hAnsi="Sylfaen" w:cs="Sylfaen"/>
                <w:b/>
                <w:noProof/>
                <w:sz w:val="20"/>
                <w:szCs w:val="20"/>
                <w:lang w:val="ka-GE"/>
              </w:rPr>
              <w:t>ა) ხუთი სახის დადებით შეფასებას:</w:t>
            </w:r>
          </w:p>
          <w:p w14:paraId="27D4F693"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ა.ა) (A) ფრიადი</w:t>
            </w:r>
            <w:r w:rsidRPr="006067C2">
              <w:rPr>
                <w:rFonts w:ascii="Sylfaen" w:eastAsia="Times New Roman" w:hAnsi="Sylfaen" w:cs="Sylfaen"/>
                <w:noProof/>
                <w:sz w:val="20"/>
                <w:szCs w:val="20"/>
                <w:lang w:val="ka-GE"/>
              </w:rPr>
              <w:t xml:space="preserve"> – შეფასების 91-100 ქულა;</w:t>
            </w:r>
          </w:p>
          <w:p w14:paraId="300431FB"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ა.ბ) (B) ძალიან კარგი</w:t>
            </w:r>
            <w:r w:rsidRPr="006067C2">
              <w:rPr>
                <w:rFonts w:ascii="Sylfaen" w:eastAsia="Times New Roman" w:hAnsi="Sylfaen" w:cs="Sylfaen"/>
                <w:noProof/>
                <w:sz w:val="20"/>
                <w:szCs w:val="20"/>
                <w:lang w:val="ka-GE"/>
              </w:rPr>
              <w:t xml:space="preserve"> – მაქსიმალური შეფასების 81-90 ქულა; </w:t>
            </w:r>
          </w:p>
          <w:p w14:paraId="2BFE3616"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 xml:space="preserve">ა.გ) (C) კარგი – </w:t>
            </w:r>
            <w:r w:rsidRPr="006067C2">
              <w:rPr>
                <w:rFonts w:ascii="Sylfaen" w:eastAsia="Times New Roman" w:hAnsi="Sylfaen" w:cs="Sylfaen"/>
                <w:noProof/>
                <w:sz w:val="20"/>
                <w:szCs w:val="20"/>
                <w:lang w:val="ka-GE"/>
              </w:rPr>
              <w:t>მაქსიმალური შეფასების 71-80 ქულა;</w:t>
            </w:r>
          </w:p>
          <w:p w14:paraId="526DC3E8"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ა.დ) (D) დამაკმაყოფილებელი</w:t>
            </w:r>
            <w:r w:rsidRPr="006067C2">
              <w:rPr>
                <w:rFonts w:ascii="Sylfaen" w:eastAsia="Times New Roman" w:hAnsi="Sylfaen" w:cs="Sylfaen"/>
                <w:noProof/>
                <w:sz w:val="20"/>
                <w:szCs w:val="20"/>
                <w:lang w:val="ka-GE"/>
              </w:rPr>
              <w:t xml:space="preserve"> – მაქსიმალური შეფასების 61-70 ქულა; </w:t>
            </w:r>
          </w:p>
          <w:p w14:paraId="580173EC"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ა.ე) (E) საკმარისი</w:t>
            </w:r>
            <w:r w:rsidRPr="006067C2">
              <w:rPr>
                <w:rFonts w:ascii="Sylfaen" w:eastAsia="Times New Roman" w:hAnsi="Sylfaen" w:cs="Sylfaen"/>
                <w:noProof/>
                <w:sz w:val="20"/>
                <w:szCs w:val="20"/>
                <w:lang w:val="ka-GE"/>
              </w:rPr>
              <w:t xml:space="preserve"> – მაქსიმალური შეფასების 51-60 ქულა.</w:t>
            </w:r>
          </w:p>
          <w:p w14:paraId="4AC8FA01"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p>
          <w:p w14:paraId="1B2BC6F7" w14:textId="77777777" w:rsidR="00B1146D" w:rsidRPr="006067C2" w:rsidRDefault="00B1146D" w:rsidP="00567EE2">
            <w:pPr>
              <w:spacing w:after="0" w:line="240" w:lineRule="auto"/>
              <w:jc w:val="both"/>
              <w:rPr>
                <w:rFonts w:ascii="Sylfaen" w:eastAsia="Times New Roman" w:hAnsi="Sylfaen" w:cs="Sylfaen"/>
                <w:b/>
                <w:noProof/>
                <w:sz w:val="20"/>
                <w:szCs w:val="20"/>
                <w:lang w:val="ka-GE"/>
              </w:rPr>
            </w:pPr>
            <w:r w:rsidRPr="006067C2">
              <w:rPr>
                <w:rFonts w:ascii="Sylfaen" w:eastAsia="Times New Roman" w:hAnsi="Sylfaen" w:cs="Sylfaen"/>
                <w:b/>
                <w:noProof/>
                <w:sz w:val="20"/>
                <w:szCs w:val="20"/>
                <w:lang w:val="ka-GE"/>
              </w:rPr>
              <w:t>ბ) ორი სახის უარყოფით შეფასებას:</w:t>
            </w:r>
          </w:p>
          <w:p w14:paraId="797CB9F5"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ბ.ა) (FX) ვერ ჩააბარა</w:t>
            </w:r>
            <w:r w:rsidRPr="006067C2">
              <w:rPr>
                <w:rFonts w:ascii="Sylfaen" w:eastAsia="Times New Roman" w:hAnsi="Sylfaen" w:cs="Sylfaen"/>
                <w:noProof/>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0F6F01A" w14:textId="77777777" w:rsidR="00B1146D" w:rsidRPr="006067C2" w:rsidRDefault="00B1146D" w:rsidP="00567EE2">
            <w:pPr>
              <w:spacing w:after="0" w:line="240" w:lineRule="auto"/>
              <w:jc w:val="both"/>
              <w:rPr>
                <w:rFonts w:ascii="Sylfaen" w:eastAsia="Times New Roman" w:hAnsi="Sylfaen" w:cs="Sylfaen"/>
                <w:noProof/>
                <w:sz w:val="20"/>
                <w:szCs w:val="20"/>
                <w:lang w:val="ka-GE"/>
              </w:rPr>
            </w:pPr>
            <w:r w:rsidRPr="006067C2">
              <w:rPr>
                <w:rFonts w:ascii="Sylfaen" w:eastAsia="Times New Roman" w:hAnsi="Sylfaen" w:cs="Sylfaen"/>
                <w:b/>
                <w:noProof/>
                <w:sz w:val="20"/>
                <w:szCs w:val="20"/>
                <w:lang w:val="ka-GE"/>
              </w:rPr>
              <w:t>ბ.ბ) (F) ჩაიჭრა</w:t>
            </w:r>
            <w:r w:rsidRPr="006067C2">
              <w:rPr>
                <w:rFonts w:ascii="Sylfaen" w:eastAsia="Times New Roman" w:hAnsi="Sylfaen" w:cs="Sylfaen"/>
                <w:noProof/>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C65F846" w14:textId="77777777" w:rsidR="00B1146D" w:rsidRPr="006067C2" w:rsidRDefault="00B1146D" w:rsidP="00567EE2">
            <w:pPr>
              <w:spacing w:after="0" w:line="240" w:lineRule="auto"/>
              <w:jc w:val="both"/>
              <w:rPr>
                <w:rFonts w:ascii="Sylfaen" w:eastAsia="Calibri" w:hAnsi="Sylfaen" w:cs="Sylfaen"/>
                <w:noProof/>
                <w:sz w:val="20"/>
                <w:szCs w:val="20"/>
                <w:lang w:val="ka-GE"/>
              </w:rPr>
            </w:pPr>
            <w:r w:rsidRPr="006067C2">
              <w:rPr>
                <w:rFonts w:ascii="Sylfaen" w:eastAsia="Calibri" w:hAnsi="Sylfaen" w:cs="Sylfaen"/>
                <w:noProof/>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4EF285AC" w14:textId="77777777" w:rsidR="00B1146D" w:rsidRPr="006067C2" w:rsidRDefault="00B1146D" w:rsidP="00567EE2">
            <w:pPr>
              <w:spacing w:after="0" w:line="240" w:lineRule="auto"/>
              <w:jc w:val="both"/>
              <w:rPr>
                <w:rFonts w:ascii="Sylfaen" w:eastAsia="Calibri" w:hAnsi="Sylfaen" w:cs="Sylfaen"/>
                <w:b/>
                <w:noProof/>
                <w:sz w:val="20"/>
                <w:szCs w:val="20"/>
                <w:lang w:val="ka-GE" w:eastAsia="ru-RU"/>
              </w:rPr>
            </w:pPr>
            <w:r w:rsidRPr="006067C2">
              <w:rPr>
                <w:rFonts w:ascii="Sylfaen" w:hAnsi="Sylfaen" w:cs="Sylfaen"/>
                <w:bCs/>
                <w:noProof/>
                <w:sz w:val="20"/>
                <w:szCs w:val="20"/>
                <w:lang w:val="ka-GE"/>
              </w:rPr>
              <w:t xml:space="preserve">დასკვნით გამოცდაზე სტუდენტის მიერ მიღებული შეფასების </w:t>
            </w:r>
            <w:r w:rsidRPr="006067C2">
              <w:rPr>
                <w:rFonts w:ascii="Sylfaen" w:hAnsi="Sylfaen" w:cs="Sylfaen"/>
                <w:b/>
                <w:bCs/>
                <w:noProof/>
                <w:sz w:val="20"/>
                <w:szCs w:val="20"/>
                <w:lang w:val="ka-GE"/>
              </w:rPr>
              <w:t>მინიმალური ზღვარი განისაზღვრება  15 ქულით.</w:t>
            </w:r>
          </w:p>
          <w:p w14:paraId="48FEF512"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80C885B" w14:textId="77777777" w:rsidR="00B1146D" w:rsidRDefault="00B1146D" w:rsidP="00567EE2">
            <w:pPr>
              <w:spacing w:after="0" w:line="240" w:lineRule="auto"/>
              <w:jc w:val="both"/>
              <w:rPr>
                <w:rFonts w:ascii="Sylfaen" w:eastAsia="Calibri" w:hAnsi="Sylfaen" w:cs="Sylfaen"/>
                <w:bCs/>
                <w:noProof/>
                <w:sz w:val="20"/>
                <w:szCs w:val="20"/>
                <w:lang w:val="ka-GE"/>
              </w:rPr>
            </w:pPr>
            <w:r w:rsidRPr="006067C2">
              <w:rPr>
                <w:rFonts w:ascii="Sylfaen" w:eastAsia="Calibri" w:hAnsi="Sylfaen" w:cs="Sylfaen"/>
                <w:bCs/>
                <w:noProof/>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13D7FC94" w14:textId="77777777" w:rsidR="00B1146D" w:rsidRPr="002B470A" w:rsidRDefault="00B1146D" w:rsidP="00567EE2">
            <w:pPr>
              <w:autoSpaceDE w:val="0"/>
              <w:autoSpaceDN w:val="0"/>
              <w:adjustRightInd w:val="0"/>
              <w:spacing w:after="0" w:line="240" w:lineRule="auto"/>
              <w:rPr>
                <w:rFonts w:ascii="Calibri" w:hAnsi="Calibri" w:cs="Calibri"/>
                <w:sz w:val="20"/>
                <w:szCs w:val="20"/>
                <w:lang w:val="ka-GE"/>
              </w:rPr>
            </w:pPr>
            <w:r w:rsidRPr="002B470A">
              <w:rPr>
                <w:rFonts w:ascii="Sylfaen" w:hAnsi="Sylfaen" w:cs="Sylfaen"/>
                <w:sz w:val="20"/>
                <w:szCs w:val="20"/>
                <w:lang w:val="ka-GE"/>
              </w:rPr>
              <w:t xml:space="preserve">პროფესორის ასისტენტობის (პედაგოგიური პრაქტიკის) შეფასება ხდება აკადემიური საბჭოს </w:t>
            </w:r>
            <w:r w:rsidRPr="002B470A">
              <w:rPr>
                <w:rFonts w:ascii="Calibri" w:hAnsi="Calibri" w:cs="Calibri"/>
                <w:sz w:val="20"/>
                <w:szCs w:val="20"/>
                <w:lang w:val="ka-GE"/>
              </w:rPr>
              <w:t>2011</w:t>
            </w:r>
          </w:p>
          <w:p w14:paraId="6001746F" w14:textId="77777777" w:rsidR="00B1146D" w:rsidRPr="002B470A" w:rsidRDefault="00B1146D" w:rsidP="00567EE2">
            <w:pPr>
              <w:autoSpaceDE w:val="0"/>
              <w:autoSpaceDN w:val="0"/>
              <w:adjustRightInd w:val="0"/>
              <w:spacing w:after="0" w:line="240" w:lineRule="auto"/>
              <w:rPr>
                <w:rFonts w:ascii="Sylfaen" w:hAnsi="Sylfaen" w:cs="Sylfaen"/>
                <w:sz w:val="20"/>
                <w:szCs w:val="20"/>
                <w:lang w:val="ka-GE"/>
              </w:rPr>
            </w:pPr>
            <w:r w:rsidRPr="002B470A">
              <w:rPr>
                <w:rFonts w:ascii="Sylfaen" w:hAnsi="Sylfaen" w:cs="Sylfaen"/>
                <w:sz w:val="20"/>
                <w:szCs w:val="20"/>
                <w:lang w:val="ka-GE"/>
              </w:rPr>
              <w:t xml:space="preserve">წლის </w:t>
            </w:r>
            <w:r w:rsidRPr="002B470A">
              <w:rPr>
                <w:rFonts w:ascii="Calibri" w:hAnsi="Calibri" w:cs="Calibri"/>
                <w:sz w:val="20"/>
                <w:szCs w:val="20"/>
                <w:lang w:val="ka-GE"/>
              </w:rPr>
              <w:t xml:space="preserve">28 </w:t>
            </w:r>
            <w:r w:rsidRPr="002B470A">
              <w:rPr>
                <w:rFonts w:ascii="Sylfaen" w:hAnsi="Sylfaen" w:cs="Sylfaen"/>
                <w:sz w:val="20"/>
                <w:szCs w:val="20"/>
                <w:lang w:val="ka-GE"/>
              </w:rPr>
              <w:t xml:space="preserve">აპრილის </w:t>
            </w:r>
            <w:r w:rsidRPr="002B470A">
              <w:rPr>
                <w:rFonts w:ascii="Calibri" w:hAnsi="Calibri" w:cs="Calibri"/>
                <w:sz w:val="20"/>
                <w:szCs w:val="20"/>
                <w:lang w:val="ka-GE"/>
              </w:rPr>
              <w:t xml:space="preserve">#76 (10/11) </w:t>
            </w:r>
            <w:r w:rsidRPr="002B470A">
              <w:rPr>
                <w:rFonts w:ascii="Sylfaen" w:hAnsi="Sylfaen" w:cs="Sylfaen"/>
                <w:sz w:val="20"/>
                <w:szCs w:val="20"/>
                <w:lang w:val="ka-GE"/>
              </w:rPr>
              <w:t>დადგენილებით განსაზღვრული პედაგოგიური პრაქტიკის უწყისის</w:t>
            </w:r>
          </w:p>
          <w:p w14:paraId="32DCA8C8" w14:textId="77777777" w:rsidR="00B1146D" w:rsidRPr="002B470A" w:rsidRDefault="00B1146D" w:rsidP="00567EE2">
            <w:pPr>
              <w:autoSpaceDE w:val="0"/>
              <w:autoSpaceDN w:val="0"/>
              <w:adjustRightInd w:val="0"/>
              <w:spacing w:after="0" w:line="240" w:lineRule="auto"/>
              <w:rPr>
                <w:rFonts w:ascii="Calibri" w:hAnsi="Calibri" w:cs="Calibri"/>
                <w:sz w:val="20"/>
                <w:szCs w:val="20"/>
                <w:lang w:val="ka-GE"/>
              </w:rPr>
            </w:pPr>
            <w:r w:rsidRPr="002B470A">
              <w:rPr>
                <w:rFonts w:ascii="Sylfaen" w:hAnsi="Sylfaen" w:cs="Sylfaen"/>
                <w:sz w:val="20"/>
                <w:szCs w:val="20"/>
                <w:lang w:val="ka-GE"/>
              </w:rPr>
              <w:t>ფორმის მიხედვით</w:t>
            </w:r>
            <w:r w:rsidRPr="002B470A">
              <w:rPr>
                <w:rFonts w:ascii="Calibri" w:hAnsi="Calibri" w:cs="Calibri"/>
                <w:sz w:val="20"/>
                <w:szCs w:val="20"/>
                <w:lang w:val="ka-GE"/>
              </w:rPr>
              <w:t>.</w:t>
            </w:r>
          </w:p>
          <w:p w14:paraId="5643CE0E" w14:textId="77777777" w:rsidR="00B1146D" w:rsidRPr="002B470A" w:rsidRDefault="00B1146D" w:rsidP="00567EE2">
            <w:pPr>
              <w:autoSpaceDE w:val="0"/>
              <w:autoSpaceDN w:val="0"/>
              <w:adjustRightInd w:val="0"/>
              <w:spacing w:after="0" w:line="240" w:lineRule="auto"/>
              <w:rPr>
                <w:rFonts w:ascii="Sylfaen" w:hAnsi="Sylfaen" w:cs="Sylfaen"/>
                <w:sz w:val="20"/>
                <w:szCs w:val="20"/>
                <w:lang w:val="ka-GE"/>
              </w:rPr>
            </w:pPr>
            <w:r w:rsidRPr="002B470A">
              <w:rPr>
                <w:rFonts w:ascii="Sylfaen" w:hAnsi="Sylfaen" w:cs="Sylfaen"/>
                <w:sz w:val="20"/>
                <w:szCs w:val="20"/>
                <w:lang w:val="ka-GE"/>
              </w:rPr>
              <w:lastRenderedPageBreak/>
              <w:t>სემინარების და კოლოკვიუმების შეფასების დროს დგება შესაბამისი ოქმი</w:t>
            </w:r>
            <w:r w:rsidRPr="002B470A">
              <w:rPr>
                <w:rFonts w:ascii="Calibri" w:hAnsi="Calibri" w:cs="Calibri"/>
                <w:sz w:val="20"/>
                <w:szCs w:val="20"/>
                <w:lang w:val="ka-GE"/>
              </w:rPr>
              <w:t xml:space="preserve">, </w:t>
            </w:r>
            <w:r w:rsidRPr="002B470A">
              <w:rPr>
                <w:rFonts w:ascii="Sylfaen" w:hAnsi="Sylfaen" w:cs="Sylfaen"/>
                <w:sz w:val="20"/>
                <w:szCs w:val="20"/>
                <w:lang w:val="ka-GE"/>
              </w:rPr>
              <w:t>რომელშიც მიეთითება</w:t>
            </w:r>
          </w:p>
          <w:p w14:paraId="0244E148" w14:textId="77777777" w:rsidR="00B1146D" w:rsidRPr="006067C2" w:rsidRDefault="00B1146D" w:rsidP="00567EE2">
            <w:pPr>
              <w:autoSpaceDE w:val="0"/>
              <w:autoSpaceDN w:val="0"/>
              <w:adjustRightInd w:val="0"/>
              <w:spacing w:after="0" w:line="240" w:lineRule="auto"/>
              <w:rPr>
                <w:rFonts w:ascii="Sylfaen" w:eastAsia="Calibri" w:hAnsi="Sylfaen" w:cs="Sylfaen"/>
                <w:bCs/>
                <w:noProof/>
                <w:sz w:val="20"/>
                <w:szCs w:val="20"/>
                <w:lang w:val="ka-GE"/>
              </w:rPr>
            </w:pPr>
            <w:r w:rsidRPr="002B470A">
              <w:rPr>
                <w:rFonts w:ascii="Sylfaen" w:hAnsi="Sylfaen" w:cs="Sylfaen"/>
                <w:sz w:val="20"/>
                <w:szCs w:val="20"/>
                <w:lang w:val="ka-GE"/>
              </w:rPr>
              <w:t>დოქტორანტის მიერ მიღწეული წარმატებები</w:t>
            </w:r>
            <w:r w:rsidRPr="002B470A">
              <w:rPr>
                <w:rFonts w:ascii="Calibri" w:hAnsi="Calibri" w:cs="Calibri"/>
                <w:sz w:val="20"/>
                <w:szCs w:val="20"/>
                <w:lang w:val="ka-GE"/>
              </w:rPr>
              <w:t>.</w:t>
            </w:r>
            <w:r>
              <w:rPr>
                <w:rFonts w:ascii="Calibri" w:hAnsi="Calibri" w:cs="Calibri"/>
                <w:sz w:val="20"/>
                <w:szCs w:val="20"/>
                <w:lang w:val="ka-GE"/>
              </w:rPr>
              <w:t xml:space="preserve"> </w:t>
            </w:r>
          </w:p>
          <w:p w14:paraId="278333BE" w14:textId="77777777" w:rsidR="00B1146D" w:rsidRPr="006067C2" w:rsidRDefault="00B1146D" w:rsidP="00567EE2">
            <w:pPr>
              <w:spacing w:after="0" w:line="240" w:lineRule="auto"/>
              <w:jc w:val="both"/>
              <w:rPr>
                <w:rFonts w:ascii="Sylfaen" w:hAnsi="Sylfaen" w:cs="Arial"/>
                <w:noProof/>
                <w:sz w:val="20"/>
                <w:szCs w:val="20"/>
                <w:lang w:val="ka-GE"/>
              </w:rPr>
            </w:pPr>
          </w:p>
          <w:p w14:paraId="6F64B66C" w14:textId="77777777" w:rsidR="00B1146D" w:rsidRPr="006067C2" w:rsidRDefault="00B1146D" w:rsidP="007B49FF">
            <w:pPr>
              <w:pStyle w:val="ListParagraph"/>
              <w:numPr>
                <w:ilvl w:val="0"/>
                <w:numId w:val="3"/>
              </w:numPr>
              <w:spacing w:after="0" w:line="240" w:lineRule="auto"/>
              <w:jc w:val="both"/>
              <w:rPr>
                <w:rFonts w:ascii="Sylfaen" w:eastAsia="Calibri" w:hAnsi="Sylfaen" w:cs="Sylfaen"/>
                <w:b/>
                <w:noProof/>
                <w:sz w:val="20"/>
                <w:szCs w:val="20"/>
                <w:lang w:val="ka-GE" w:eastAsia="ru-RU"/>
              </w:rPr>
            </w:pPr>
            <w:r w:rsidRPr="006067C2">
              <w:rPr>
                <w:rFonts w:ascii="Sylfaen" w:eastAsia="Calibri" w:hAnsi="Sylfaen" w:cs="Sylfaen"/>
                <w:b/>
                <w:noProof/>
                <w:sz w:val="20"/>
                <w:szCs w:val="20"/>
                <w:lang w:val="ka-GE" w:eastAsia="ru-RU"/>
              </w:rPr>
              <w:t>კვლევითი კომპონენტი</w:t>
            </w:r>
          </w:p>
          <w:p w14:paraId="05B73923"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სადისერტაციო ნაშრომის სადისერტაციო კომისიის წინაშე საჯარო დისკუსიაზე გატანის წინაპირობებია შემდეგი: </w:t>
            </w:r>
          </w:p>
          <w:p w14:paraId="61179668"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1. სადოქტორო პროგრამით სასწავლო კომპონენტისათვის გათვალისწინებული 50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 </w:t>
            </w:r>
          </w:p>
          <w:p w14:paraId="60F1F171"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2. სადოქტორო პროგრამის კვლევითი კომპონენტით გათვალისწინებული არანაკლებ სამი კოლოქვიუმის შესრულების 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სამი კოლოკვიუმის შესრულების შესახებ,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2017 წლის 17 ივლისი №57(16/17) დადგენილებით; </w:t>
            </w:r>
          </w:p>
          <w:p w14:paraId="3CC857D7"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3. 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ISBN, ISSN, არანაკლებ 100 ეგზემპლარი. ცნობა სტამბიდან, გადახდის ქვითარი; </w:t>
            </w:r>
          </w:p>
          <w:p w14:paraId="6CDE9A23"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4. ფაკულტეტების სადისერტაციო საბჭოების მიერ განსაზღვრული რაოდენობის კონფერენციებში მონაწილეობა და სადისერტაციო თემასთან დაკავშირებული მოხსენების წარდგენა,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 </w:t>
            </w:r>
          </w:p>
          <w:p w14:paraId="32CC120C"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5. 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 </w:t>
            </w:r>
          </w:p>
          <w:p w14:paraId="59DD2E66"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6. დასრულებული სადისერტაციო ნაშრომის განხილვა დეპარტამენტის სპეციალურ სხდომაზე; </w:t>
            </w:r>
          </w:p>
          <w:p w14:paraId="1549E94E"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7.ფაკულტეტების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2007 წლის 5 სექტემბრის №1 დადგენილებით მუხლი 19; </w:t>
            </w:r>
          </w:p>
          <w:p w14:paraId="4F881E8A"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8. 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2007 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 </w:t>
            </w:r>
          </w:p>
          <w:p w14:paraId="34087FBB"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9. ოფიციალური შემფასებლების (რეცენზენტების)დადებითი შეფასების შემთხვევაში დისერტანტს უფლება ეძლევა დისერტაციო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სასდისერტაციო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2007 წლის 5 სექტემბრის №1 დადგენილების მუხლი 21 - ით., აკაკი წერეთლის სახელმწიფო უნივერსიტეტის აკადემიური საბჭოს 2009 წლის 6 ნოემბრის № 17 (09/10)დადგენილებით, აკაკი წერეთლის სახელმწიფო უნივერსიტეტის აკადემიური საბჭოს 2015 წლის 7 მაისის №61 (14/15), აკაკი წერეთლის სახელმწიფო უნივერსიტეტის აკადემიური საბჭოს 2009 წლის 6 ნოემბრის № 17 (09/10) დადგენილებით; </w:t>
            </w:r>
          </w:p>
          <w:p w14:paraId="4518FC7B"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10.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2017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2018 წლის 1 მარტის № 62 (17/18) დადგენილებით; </w:t>
            </w:r>
          </w:p>
          <w:p w14:paraId="6A9AC276"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 xml:space="preserve">11. სადისერტაციო ნაშრომის წარმატებულად დაცვის შემთხვევაში ფაკულტეტის სადისერტაციო საბჭო </w:t>
            </w:r>
            <w:r w:rsidRPr="006067C2">
              <w:rPr>
                <w:rFonts w:ascii="Sylfaen" w:hAnsi="Sylfaen" w:cs="Sylfaen"/>
                <w:noProof/>
                <w:sz w:val="20"/>
                <w:szCs w:val="20"/>
                <w:lang w:val="ka-GE"/>
              </w:rPr>
              <w:lastRenderedPageBreak/>
              <w:t xml:space="preserve">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 </w:t>
            </w:r>
          </w:p>
          <w:p w14:paraId="4E232985" w14:textId="77777777" w:rsidR="00B1146D" w:rsidRPr="006067C2" w:rsidRDefault="00B1146D" w:rsidP="00567EE2">
            <w:pPr>
              <w:autoSpaceDE w:val="0"/>
              <w:autoSpaceDN w:val="0"/>
              <w:adjustRightInd w:val="0"/>
              <w:spacing w:after="0" w:line="240" w:lineRule="auto"/>
              <w:jc w:val="both"/>
              <w:rPr>
                <w:rFonts w:ascii="Sylfaen" w:hAnsi="Sylfaen" w:cs="Sylfaen"/>
                <w:noProof/>
                <w:sz w:val="20"/>
                <w:szCs w:val="20"/>
                <w:lang w:val="ka-GE"/>
              </w:rPr>
            </w:pPr>
          </w:p>
          <w:p w14:paraId="35FCA870"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 xml:space="preserve">სადისერტაციო კომისიის წევრები სადისერტაციო ნაშრომს აფასებენ ანონიმურად აფასებენ ასქულიანი სისტემით. დისერტაციის საბოლოო შეფასებისთვის სადისერტაციო კომისიის ხმის დამთვლელი კომისია დაადგენს ქულათა საშუალო არითმეტიკულს, რომელსაც შეუფარდებს ლათინურენოვან შეფასებას შემდეგი სქემის მიხედვით:  </w:t>
            </w:r>
          </w:p>
          <w:p w14:paraId="38D6915A"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ა)</w:t>
            </w:r>
            <w:r w:rsidRPr="006067C2">
              <w:rPr>
                <w:rFonts w:ascii="Sylfaen" w:eastAsia="Calibri" w:hAnsi="Sylfaen" w:cs="Sylfaen"/>
                <w:noProof/>
                <w:sz w:val="20"/>
                <w:szCs w:val="20"/>
                <w:lang w:val="ka-GE" w:eastAsia="ru-RU"/>
              </w:rPr>
              <w:tab/>
              <w:t>ფრიადი (summa cum laude) - შესანიშნავი ნაშრომი;</w:t>
            </w:r>
          </w:p>
          <w:p w14:paraId="1A92FA2C"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ბ)</w:t>
            </w:r>
            <w:r w:rsidRPr="006067C2">
              <w:rPr>
                <w:rFonts w:ascii="Sylfaen" w:eastAsia="Calibri" w:hAnsi="Sylfaen" w:cs="Sylfaen"/>
                <w:noProof/>
                <w:sz w:val="20"/>
                <w:szCs w:val="20"/>
                <w:lang w:val="ka-GE" w:eastAsia="ru-RU"/>
              </w:rPr>
              <w:tab/>
              <w:t>ძალიან კარგი (magna cum laude) - შედეგი, რომელიც წაყენებულ მოთხოვნებს ყოველმხრივ აღემატება;</w:t>
            </w:r>
          </w:p>
          <w:p w14:paraId="1394209C"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გ)           კარგი (cum laude) – შედეგი, რომელიც წაყენებულ მოთხოვნებს  აღემატება;</w:t>
            </w:r>
          </w:p>
          <w:p w14:paraId="34B3C41C"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დ) საშუალო (bene) – შედეგი, რომელიც ხარვეზების მიუხედავად   ყოველმხრივ აკმაყოფილებს;</w:t>
            </w:r>
          </w:p>
          <w:p w14:paraId="6F772BED"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ე) დამაკმაყოფილებელი (rite) – შედეგი, რომელიც ხარვეზების მიუხედავად, წაყენებულ მოთხოვნებს მაინც აკმაყოფილებს;</w:t>
            </w:r>
          </w:p>
          <w:p w14:paraId="49DD276C"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ვ) არადამაკმაყოფილებელი (insufficienter) – შედეგი, რომელიც წაყენებულ მოთხვნებს მნიშვნელოვანი ხარვეზების გამო ვერ აკმაყოფილებს;</w:t>
            </w:r>
          </w:p>
          <w:p w14:paraId="443E2BAE"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ზ) სრულიად არადამაკმაყოფილებელი (sub omni canone) - შედეგი, რომელიც წაყენებულ მოთხვნებს სრულიად ვერ აკმაყოფილებს;</w:t>
            </w:r>
          </w:p>
          <w:p w14:paraId="201E9D10"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w:t>
            </w:r>
            <w:r w:rsidRPr="006067C2">
              <w:rPr>
                <w:rFonts w:ascii="Sylfaen" w:eastAsia="Calibri" w:hAnsi="Sylfaen" w:cs="Sylfaen"/>
                <w:noProof/>
                <w:sz w:val="20"/>
                <w:szCs w:val="20"/>
                <w:lang w:val="ka-GE" w:eastAsia="ru-RU"/>
              </w:rPr>
              <w:tab/>
              <w:t xml:space="preserve">კომისიის თითოეული წევრი დისერტაციას აფასებს აღნიშნული სისტემით: </w:t>
            </w:r>
          </w:p>
          <w:p w14:paraId="517C2309"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ა)</w:t>
            </w:r>
            <w:r w:rsidRPr="006067C2">
              <w:rPr>
                <w:rFonts w:ascii="Sylfaen" w:eastAsia="Calibri" w:hAnsi="Sylfaen" w:cs="Sylfaen"/>
                <w:noProof/>
                <w:sz w:val="20"/>
                <w:szCs w:val="20"/>
                <w:lang w:val="ka-GE" w:eastAsia="ru-RU"/>
              </w:rPr>
              <w:tab/>
              <w:t xml:space="preserve">სადისერტაციო კომისიის წევრთა შეფასებებს შეესაბამებათ რიცხვები 1-დან 7-მდე, შესაბამისობის შემდეგი სქემით: </w:t>
            </w:r>
          </w:p>
          <w:p w14:paraId="22590143"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 xml:space="preserve"> 1 - ,,სრულიად არადამაკმაყოფილებელი”, 2 - ,,არადამაკმაყოფილებელი”,  3 - ,,დამაკმაყოფილებელი”, 4 -,,საშუალო”, 5 -,,კარგი”, 6 - ,,ძალიან კარგი”, 7 - ,,ფრიადი”.</w:t>
            </w:r>
          </w:p>
          <w:p w14:paraId="4B923DE2"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ბ)</w:t>
            </w:r>
            <w:r w:rsidRPr="006067C2">
              <w:rPr>
                <w:rFonts w:ascii="Sylfaen" w:eastAsia="Calibri" w:hAnsi="Sylfaen" w:cs="Sylfaen"/>
                <w:noProof/>
                <w:sz w:val="20"/>
                <w:szCs w:val="20"/>
                <w:lang w:val="ka-GE" w:eastAsia="ru-RU"/>
              </w:rPr>
              <w:tab/>
              <w:t>გამოითვლება აღნიშნული რიცხვების საშუალო არითმეტიკული E;</w:t>
            </w:r>
          </w:p>
          <w:p w14:paraId="445CD913"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 xml:space="preserve"> გ)   E განისაზღვრება, როგორც  E  – სთან უახლოესი ნატურალური  რიცხვი (თუ  E  არის , n სახის, მაშინ E   განისაზღვრება n + 1 – ის ტოლად)</w:t>
            </w:r>
          </w:p>
          <w:p w14:paraId="39007CCD"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დ) საბოლოო შეფასება არის   E  რიცხვის შესაბამისი შეფასება ა) პუნქტში მოცემული სქემის მიხედვით, თუ კომისიის წევრთა არანაკლებ 2/3 –ისა ნაშრომს შეაფასებს დადებითად (ე.ი. არ შეაფასებს ,,სრულიად არადამაკმაყოფილებელი” –ით ან ,,არადამაკმაყოფილებელი” -ით)</w:t>
            </w:r>
          </w:p>
          <w:p w14:paraId="62C0A893"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 xml:space="preserve">ე) საბოლოო შეფასება არის ,,არადამაკმაყოფილებელი”, თუ კომისიის წევრთა 1/3 –ზე მეტი ნაშრომს შეაფასებს უარყოფითად და  E=2. </w:t>
            </w:r>
          </w:p>
          <w:p w14:paraId="14100305" w14:textId="77777777" w:rsidR="00B1146D" w:rsidRPr="006067C2" w:rsidRDefault="00B1146D" w:rsidP="00567EE2">
            <w:pPr>
              <w:spacing w:after="0" w:line="240" w:lineRule="auto"/>
              <w:jc w:val="both"/>
              <w:rPr>
                <w:rFonts w:ascii="Sylfaen" w:eastAsia="Calibri" w:hAnsi="Sylfaen" w:cs="Sylfaen"/>
                <w:noProof/>
                <w:sz w:val="20"/>
                <w:szCs w:val="20"/>
                <w:lang w:val="ka-GE" w:eastAsia="ru-RU"/>
              </w:rPr>
            </w:pPr>
            <w:r w:rsidRPr="006067C2">
              <w:rPr>
                <w:rFonts w:ascii="Sylfaen" w:eastAsia="Calibri" w:hAnsi="Sylfaen" w:cs="Sylfaen"/>
                <w:noProof/>
                <w:sz w:val="20"/>
                <w:szCs w:val="20"/>
                <w:lang w:val="ka-GE" w:eastAsia="ru-RU"/>
              </w:rPr>
              <w:t xml:space="preserve">ვ) საბოლოო შეფასება არის ,,სრულიად არადამაკმაყო-ფილებელი”, თუ კომისიის წევრთა 1/3 ნაშრომს შეაფასებს უარყოფითად და  E  = 1.    </w:t>
            </w:r>
          </w:p>
          <w:p w14:paraId="455094B5" w14:textId="77777777" w:rsidR="00B1146D" w:rsidRPr="006067C2" w:rsidRDefault="00B1146D" w:rsidP="00567EE2">
            <w:pPr>
              <w:pStyle w:val="ListParagraph"/>
              <w:spacing w:after="0" w:line="240" w:lineRule="auto"/>
              <w:jc w:val="both"/>
              <w:rPr>
                <w:rFonts w:ascii="Sylfaen" w:eastAsia="Calibri" w:hAnsi="Sylfaen" w:cs="Sylfaen"/>
                <w:noProof/>
                <w:sz w:val="20"/>
                <w:szCs w:val="20"/>
                <w:lang w:val="ka-GE" w:eastAsia="ru-RU"/>
              </w:rPr>
            </w:pPr>
          </w:p>
          <w:p w14:paraId="3F65BEF1" w14:textId="77777777" w:rsidR="00B1146D" w:rsidRPr="006067C2" w:rsidRDefault="00B1146D" w:rsidP="00567EE2">
            <w:pPr>
              <w:pStyle w:val="ListParagraph"/>
              <w:spacing w:after="0" w:line="240" w:lineRule="auto"/>
              <w:ind w:left="0"/>
              <w:jc w:val="both"/>
              <w:rPr>
                <w:rFonts w:ascii="Sylfaen" w:eastAsia="Calibri" w:hAnsi="Sylfaen" w:cs="Sylfaen"/>
                <w:b/>
                <w:noProof/>
                <w:sz w:val="20"/>
                <w:szCs w:val="20"/>
                <w:lang w:val="ka-GE" w:eastAsia="ru-RU"/>
              </w:rPr>
            </w:pPr>
            <w:r w:rsidRPr="006067C2">
              <w:rPr>
                <w:rFonts w:ascii="Sylfaen" w:eastAsia="Calibri" w:hAnsi="Sylfaen" w:cs="Sylfaen"/>
                <w:b/>
                <w:noProof/>
                <w:sz w:val="20"/>
                <w:szCs w:val="20"/>
                <w:lang w:val="ka-GE" w:eastAsia="ru-RU"/>
              </w:rPr>
              <w:t>შენიშვნა 1: დოქტორანტს შეუძლია გამოაქვეყნოს სამეცნიერო სტატია ნებისმიერ ქართულ თუ უცხოენოვან რეცენზირებად სამეცნიერო გამოცემაში.</w:t>
            </w:r>
          </w:p>
          <w:p w14:paraId="3D5AFF90" w14:textId="77777777" w:rsidR="00B1146D" w:rsidRPr="006067C2" w:rsidRDefault="00B1146D" w:rsidP="00567EE2">
            <w:pPr>
              <w:pStyle w:val="ListParagraph"/>
              <w:spacing w:after="0" w:line="240" w:lineRule="auto"/>
              <w:ind w:left="0"/>
              <w:jc w:val="both"/>
              <w:rPr>
                <w:rFonts w:ascii="Sylfaen" w:eastAsia="Calibri" w:hAnsi="Sylfaen" w:cs="Sylfaen"/>
                <w:b/>
                <w:noProof/>
                <w:sz w:val="20"/>
                <w:szCs w:val="20"/>
                <w:lang w:val="ka-GE" w:eastAsia="ru-RU"/>
              </w:rPr>
            </w:pPr>
            <w:r w:rsidRPr="006067C2">
              <w:rPr>
                <w:rFonts w:ascii="Sylfaen" w:eastAsia="Calibri" w:hAnsi="Sylfaen" w:cs="Sylfaen"/>
                <w:b/>
                <w:noProof/>
                <w:sz w:val="20"/>
                <w:szCs w:val="20"/>
                <w:lang w:val="ka-GE" w:eastAsia="ru-RU"/>
              </w:rPr>
              <w:t xml:space="preserve">შენიშვნა 2: სადისერტაციო ნაშრომი პლაგიატზე შემოწმდება </w:t>
            </w:r>
            <w:r w:rsidRPr="006067C2">
              <w:rPr>
                <w:rFonts w:ascii="Sylfaen" w:hAnsi="Sylfaen" w:cs="Helvetica"/>
                <w:b/>
                <w:noProof/>
                <w:sz w:val="20"/>
                <w:szCs w:val="20"/>
                <w:shd w:val="clear" w:color="auto" w:fill="F1F0F0"/>
                <w:lang w:val="ka-GE"/>
              </w:rPr>
              <w:t xml:space="preserve"> Turnitin-ის ანტიპლაგიატის პროგრამით.</w:t>
            </w:r>
          </w:p>
          <w:p w14:paraId="670B133F" w14:textId="77777777" w:rsidR="00B1146D" w:rsidRPr="006067C2" w:rsidRDefault="00B1146D" w:rsidP="00567EE2">
            <w:pPr>
              <w:spacing w:after="0" w:line="240" w:lineRule="auto"/>
              <w:jc w:val="both"/>
              <w:rPr>
                <w:rFonts w:ascii="Sylfaen" w:hAnsi="Sylfaen" w:cs="Arial"/>
                <w:noProof/>
                <w:sz w:val="20"/>
                <w:szCs w:val="20"/>
                <w:lang w:val="ka-GE"/>
              </w:rPr>
            </w:pPr>
          </w:p>
          <w:p w14:paraId="2EEE5338" w14:textId="77777777" w:rsidR="00B1146D" w:rsidRPr="006067C2" w:rsidRDefault="00B1146D" w:rsidP="00567EE2">
            <w:pPr>
              <w:pStyle w:val="BodyText"/>
              <w:spacing w:after="0"/>
              <w:jc w:val="both"/>
              <w:rPr>
                <w:rFonts w:ascii="Sylfaen" w:hAnsi="Sylfaen"/>
                <w:noProof/>
                <w:sz w:val="20"/>
                <w:szCs w:val="20"/>
                <w:lang w:val="ka-GE"/>
              </w:rPr>
            </w:pPr>
          </w:p>
        </w:tc>
      </w:tr>
      <w:tr w:rsidR="00B1146D" w:rsidRPr="006067C2" w14:paraId="4E3B8EDE" w14:textId="77777777" w:rsidTr="00567EE2">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48CF0A" w14:textId="77777777" w:rsidR="00B1146D" w:rsidRPr="006067C2" w:rsidRDefault="00B1146D" w:rsidP="00567EE2">
            <w:pPr>
              <w:tabs>
                <w:tab w:val="left" w:pos="6270"/>
              </w:tabs>
              <w:spacing w:after="0" w:line="240" w:lineRule="auto"/>
              <w:rPr>
                <w:rFonts w:ascii="Sylfaen" w:hAnsi="Sylfaen" w:cs="Sylfaen"/>
                <w:b/>
                <w:bCs/>
                <w:noProof/>
                <w:color w:val="943634" w:themeColor="accent2" w:themeShade="BF"/>
                <w:sz w:val="20"/>
                <w:szCs w:val="20"/>
                <w:lang w:val="ka-GE"/>
              </w:rPr>
            </w:pPr>
            <w:r w:rsidRPr="006067C2">
              <w:rPr>
                <w:rFonts w:ascii="Sylfaen" w:hAnsi="Sylfaen" w:cs="Sylfaen"/>
                <w:b/>
                <w:bCs/>
                <w:noProof/>
                <w:sz w:val="20"/>
                <w:szCs w:val="20"/>
                <w:lang w:val="ka-GE"/>
              </w:rPr>
              <w:lastRenderedPageBreak/>
              <w:t>დასაქმების სფეროები</w:t>
            </w:r>
            <w:r w:rsidRPr="006067C2">
              <w:rPr>
                <w:rFonts w:ascii="Sylfaen" w:hAnsi="Sylfaen" w:cs="Sylfaen"/>
                <w:b/>
                <w:bCs/>
                <w:noProof/>
                <w:sz w:val="20"/>
                <w:szCs w:val="20"/>
                <w:lang w:val="ka-GE"/>
              </w:rPr>
              <w:tab/>
            </w:r>
          </w:p>
        </w:tc>
      </w:tr>
      <w:tr w:rsidR="00B1146D" w:rsidRPr="006067C2" w14:paraId="15F4DC36" w14:textId="77777777" w:rsidTr="00567EE2">
        <w:trPr>
          <w:trHeight w:val="2076"/>
        </w:trPr>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5DE4CB7D" w14:textId="77777777" w:rsidR="00B1146D" w:rsidRPr="00105368"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105368">
              <w:rPr>
                <w:rFonts w:ascii="Sylfaen" w:hAnsi="Sylfaen" w:cs="Sylfaen"/>
                <w:bCs/>
                <w:noProof/>
                <w:sz w:val="20"/>
                <w:szCs w:val="20"/>
                <w:lang w:val="ru-RU"/>
              </w:rPr>
              <w:t>სხვადასხვა ტიპის უმაღლესი საგანმანათლებლო, სასწავლო-კვლევითი დაწესებულებები</w:t>
            </w:r>
            <w:r w:rsidRPr="00105368">
              <w:rPr>
                <w:rFonts w:ascii="Sylfaen" w:hAnsi="Sylfaen" w:cs="Sylfaen"/>
                <w:bCs/>
                <w:noProof/>
                <w:sz w:val="20"/>
                <w:szCs w:val="20"/>
                <w:lang w:val="ka-GE"/>
              </w:rPr>
              <w:t xml:space="preserve">; </w:t>
            </w:r>
            <w:r w:rsidRPr="00105368">
              <w:rPr>
                <w:rFonts w:ascii="Sylfaen" w:hAnsi="Sylfaen" w:cs="Sylfaen"/>
                <w:noProof/>
                <w:sz w:val="20"/>
                <w:szCs w:val="20"/>
                <w:lang w:val="ka-GE"/>
              </w:rPr>
              <w:t>სასწავლო და სამეცნიერო პროფილის მქონე ორგანიზაციები;</w:t>
            </w:r>
          </w:p>
          <w:p w14:paraId="2D5F6961" w14:textId="77777777" w:rsidR="00B1146D" w:rsidRPr="00105368"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105368">
              <w:rPr>
                <w:rFonts w:ascii="Sylfaen" w:hAnsi="Sylfaen" w:cs="Sylfaen"/>
                <w:noProof/>
                <w:sz w:val="20"/>
                <w:szCs w:val="20"/>
                <w:lang w:val="ka-GE"/>
              </w:rPr>
              <w:t>განათლების სფერო;</w:t>
            </w:r>
          </w:p>
          <w:p w14:paraId="405A8874" w14:textId="77777777" w:rsidR="00B1146D" w:rsidRPr="00105368"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105368">
              <w:rPr>
                <w:rFonts w:ascii="Sylfaen" w:hAnsi="Sylfaen" w:cs="Sylfaen"/>
                <w:noProof/>
                <w:sz w:val="20"/>
                <w:szCs w:val="20"/>
                <w:lang w:val="ka-GE"/>
              </w:rPr>
              <w:t>საისტორიო-ლიტერატურული არქივები და მუზეუმები; ბიბლიოთეკები,</w:t>
            </w:r>
          </w:p>
          <w:p w14:paraId="6C31984A" w14:textId="77777777" w:rsidR="00B1146D" w:rsidRPr="006067C2"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საგამომცემლო დაწესებულებები: რედაქციები, გამომცემლობები;</w:t>
            </w:r>
          </w:p>
          <w:p w14:paraId="45AC3A08" w14:textId="77777777" w:rsidR="00B1146D" w:rsidRPr="006067C2"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მასობრივი ინფორმაციის საშუალებები (პრესა, ტელევიზია, რადიო, ინტერნეტ-გამოცემები და სხვა);</w:t>
            </w:r>
          </w:p>
          <w:p w14:paraId="7B3B1527" w14:textId="77777777" w:rsidR="00B1146D" w:rsidRPr="006067C2"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საჯარო სექტორი;</w:t>
            </w:r>
          </w:p>
          <w:p w14:paraId="24A7679D" w14:textId="77777777" w:rsidR="00B1146D" w:rsidRPr="006067C2"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კერძო სექტორი</w:t>
            </w:r>
          </w:p>
          <w:p w14:paraId="453EC1FC" w14:textId="77777777" w:rsidR="00B1146D" w:rsidRPr="006067C2"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არასამთავრობო სექტორი;</w:t>
            </w:r>
          </w:p>
          <w:p w14:paraId="13A4B31F" w14:textId="77777777" w:rsidR="00B1146D" w:rsidRPr="00105368"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105368">
              <w:rPr>
                <w:rFonts w:ascii="Sylfaen" w:hAnsi="Sylfaen" w:cs="Sylfaen"/>
                <w:noProof/>
                <w:sz w:val="20"/>
                <w:szCs w:val="20"/>
                <w:lang w:val="ka-GE"/>
              </w:rPr>
              <w:t>უცხოურ-ქართული კომპანიები;</w:t>
            </w:r>
          </w:p>
          <w:p w14:paraId="3078662F" w14:textId="77777777" w:rsidR="00B1146D" w:rsidRPr="006067C2" w:rsidRDefault="00B1146D" w:rsidP="007B49FF">
            <w:pPr>
              <w:pStyle w:val="ListParagraph"/>
              <w:numPr>
                <w:ilvl w:val="0"/>
                <w:numId w:val="4"/>
              </w:numPr>
              <w:spacing w:after="0" w:line="240" w:lineRule="auto"/>
              <w:jc w:val="both"/>
              <w:rPr>
                <w:rFonts w:ascii="Sylfaen" w:hAnsi="Sylfaen" w:cs="Sylfaen"/>
                <w:noProof/>
                <w:sz w:val="20"/>
                <w:szCs w:val="20"/>
                <w:lang w:val="ka-GE"/>
              </w:rPr>
            </w:pPr>
            <w:r w:rsidRPr="006067C2">
              <w:rPr>
                <w:rFonts w:ascii="Sylfaen" w:hAnsi="Sylfaen" w:cs="Sylfaen"/>
                <w:noProof/>
                <w:sz w:val="20"/>
                <w:szCs w:val="20"/>
                <w:lang w:val="ka-GE"/>
              </w:rPr>
              <w:t>დიპლომატიური წარმომადგენლობები.</w:t>
            </w:r>
          </w:p>
        </w:tc>
      </w:tr>
      <w:tr w:rsidR="00B1146D" w:rsidRPr="006067C2" w14:paraId="33BCB3BB" w14:textId="77777777" w:rsidTr="00567EE2">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DB0D3DD" w14:textId="77777777" w:rsidR="00B1146D" w:rsidRPr="006067C2" w:rsidRDefault="00B1146D" w:rsidP="00567EE2">
            <w:pPr>
              <w:spacing w:after="0" w:line="240" w:lineRule="auto"/>
              <w:rPr>
                <w:rFonts w:ascii="Sylfaen" w:hAnsi="Sylfaen" w:cs="Sylfaen"/>
                <w:b/>
                <w:bCs/>
                <w:noProof/>
                <w:color w:val="943634" w:themeColor="accent2" w:themeShade="BF"/>
                <w:sz w:val="20"/>
                <w:szCs w:val="20"/>
                <w:lang w:val="ka-GE"/>
              </w:rPr>
            </w:pPr>
            <w:r w:rsidRPr="006067C2">
              <w:rPr>
                <w:rFonts w:ascii="Sylfaen" w:hAnsi="Sylfaen" w:cs="Sylfaen"/>
                <w:b/>
                <w:bCs/>
                <w:noProof/>
                <w:sz w:val="20"/>
                <w:szCs w:val="20"/>
                <w:lang w:val="ka-GE"/>
              </w:rPr>
              <w:t>სწავლისათვის აუცილებელი დამხმარე პირობები/რესურსები</w:t>
            </w:r>
          </w:p>
        </w:tc>
      </w:tr>
      <w:tr w:rsidR="00B1146D" w:rsidRPr="006067C2" w14:paraId="62B253A3" w14:textId="77777777" w:rsidTr="00567EE2">
        <w:tc>
          <w:tcPr>
            <w:tcW w:w="10598" w:type="dxa"/>
            <w:gridSpan w:val="3"/>
            <w:tcBorders>
              <w:top w:val="single" w:sz="18" w:space="0" w:color="auto"/>
              <w:left w:val="single" w:sz="18" w:space="0" w:color="auto"/>
              <w:bottom w:val="single" w:sz="18" w:space="0" w:color="auto"/>
              <w:right w:val="single" w:sz="18" w:space="0" w:color="auto"/>
            </w:tcBorders>
          </w:tcPr>
          <w:p w14:paraId="6947DCE1" w14:textId="77777777" w:rsidR="00B1146D" w:rsidRPr="006067C2" w:rsidRDefault="00B1146D" w:rsidP="00567EE2">
            <w:pPr>
              <w:spacing w:after="0" w:line="240" w:lineRule="auto"/>
              <w:outlineLvl w:val="2"/>
              <w:rPr>
                <w:rFonts w:ascii="Sylfaen" w:hAnsi="Sylfaen" w:cs="Sylfaen"/>
                <w:bCs/>
                <w:noProof/>
                <w:sz w:val="20"/>
                <w:szCs w:val="20"/>
                <w:lang w:val="ka-GE"/>
              </w:rPr>
            </w:pPr>
            <w:r w:rsidRPr="006067C2">
              <w:rPr>
                <w:rFonts w:ascii="Sylfaen" w:hAnsi="Sylfaen" w:cs="Sylfaen"/>
                <w:bCs/>
                <w:noProof/>
                <w:sz w:val="20"/>
                <w:szCs w:val="20"/>
                <w:lang w:val="ka-GE"/>
              </w:rPr>
              <w:lastRenderedPageBreak/>
              <w:t>სადოქტორო პროგრამ</w:t>
            </w:r>
            <w:r>
              <w:rPr>
                <w:rFonts w:ascii="Sylfaen" w:hAnsi="Sylfaen" w:cs="Sylfaen"/>
                <w:bCs/>
                <w:noProof/>
                <w:sz w:val="20"/>
                <w:szCs w:val="20"/>
                <w:lang w:val="ka-GE"/>
              </w:rPr>
              <w:t>ა</w:t>
            </w:r>
            <w:r w:rsidRPr="006067C2">
              <w:rPr>
                <w:rFonts w:ascii="Sylfaen" w:hAnsi="Sylfaen" w:cs="Sylfaen"/>
                <w:bCs/>
                <w:noProof/>
                <w:sz w:val="20"/>
                <w:szCs w:val="20"/>
                <w:lang w:val="ka-GE"/>
              </w:rPr>
              <w:t xml:space="preserve"> ხორციელდება აკაკი წერეთლის სახელმწიფო    უნივერსიტეტის ჰუმანიტარულ მეცნიერებათა ფაკულტეტის შესაბამისი დეპარტამენტებისა და უნივერსიტეტის ამერიკის შესწავლის ცენტრის ბაზაზე, დეპარტამენტებისა და ცენტრის კაბინეტებსა და ბიბლიოთეკებში, რომლებიც აღჭურვილია ინტერნეტში ჩართული კომპიუტერებით და უზრუნველყოფილია სასწავლო პროცესისათვის აუცილებელი  ტექნიკით.  მატერიალური რესურსის უდიდესი ნაწილი შეძენილია აკაკი წერეთლის სახელმწიფო უნივერსიტეტის, ასევე გოეთეს საერთაშორისო საზოგადოების, ჰაიდელბერგის უნივერსიტეტის, DAAD-ს , DFG-ს, აშშ-სა და საფრანგეთის საელჩოების,  ბრიტანეთის საბჭოს დაფინანსებით.</w:t>
            </w:r>
          </w:p>
          <w:p w14:paraId="04F19CAD" w14:textId="77777777" w:rsidR="00B1146D" w:rsidRPr="006067C2" w:rsidRDefault="00B1146D" w:rsidP="00567EE2">
            <w:pPr>
              <w:pStyle w:val="Default"/>
              <w:jc w:val="both"/>
              <w:rPr>
                <w:bCs/>
                <w:noProof/>
                <w:sz w:val="20"/>
                <w:szCs w:val="20"/>
                <w:lang w:val="ka-GE"/>
              </w:rPr>
            </w:pPr>
          </w:p>
          <w:p w14:paraId="441452C4" w14:textId="77777777" w:rsidR="00B1146D" w:rsidRPr="006067C2" w:rsidRDefault="00B1146D" w:rsidP="00567EE2">
            <w:pPr>
              <w:pStyle w:val="Default"/>
              <w:jc w:val="both"/>
              <w:rPr>
                <w:noProof/>
                <w:sz w:val="20"/>
                <w:szCs w:val="20"/>
                <w:lang w:val="ka-GE"/>
              </w:rPr>
            </w:pPr>
            <w:r w:rsidRPr="006067C2">
              <w:rPr>
                <w:b/>
                <w:noProof/>
                <w:sz w:val="20"/>
                <w:szCs w:val="20"/>
                <w:lang w:val="ka-GE"/>
              </w:rPr>
              <w:t>პროგრამის ფინანსური უზრუნველყოფა:</w:t>
            </w:r>
            <w:r w:rsidRPr="006067C2">
              <w:rPr>
                <w:noProof/>
                <w:sz w:val="20"/>
                <w:szCs w:val="20"/>
                <w:lang w:val="ka-GE"/>
              </w:rPr>
              <w:t xml:space="preserve"> სადოქტორო პროგრამის ფინანსური უზრუნველყოფა ხდება ჰუმანიტარულ მეცნიერებათა ფაკულტეტის ბიუჯეტიდან, რომელიც უნივერსიტეტის ბიუჯეტის შემადგენელ ნაწილს წარმოადგენს. საფაკულტეტო ბიუჯეტი უზრუნველყოფს პროგრამის განხორციელებაში ჩართული აკადემიური პერსონალისა და მოწვეული ლექტორების შრომის ანაზღაურებას, პროგრამის მატერიალურ–ტექნიკური ბაზის მოვლასა და სრულყოფას. აკაკი წერეთლის  სახელმწიფო უნივერსიტეტის ამა თუ იმ აკადემიურ თანამდებობაზე საქართველოს კანონმდებლობის შესაბამისად, საკონკურსო თანამდებობასთან კონკურსანტის კვალიფიკაციისა და კომპეტენციის შესაბამისობის მიხედვით არჩეული აკადემიური პერსონალისა და ფაკულტეტის/ ინსტიტუტის/დეპარტამენტის/ პროგრამის ხელმძღვანელის წარდგინებით მოწვეული პერსონალის (დოქტორები, მეცნიერ–მკვლევრები, მასწავლებლები) პროგრამის განხორციელების პროცესში ჩართულობის სტაბილურობას უზრუნველყოფს მათთან შრომითი ხელშეკრულების გაფორმება და ამ ხელშეკრულების პირობები.</w:t>
            </w:r>
          </w:p>
          <w:p w14:paraId="5AB812B3" w14:textId="77777777" w:rsidR="00B1146D" w:rsidRPr="006067C2" w:rsidRDefault="00B1146D" w:rsidP="00567EE2">
            <w:pPr>
              <w:spacing w:after="0" w:line="240" w:lineRule="auto"/>
              <w:jc w:val="both"/>
              <w:outlineLvl w:val="2"/>
              <w:rPr>
                <w:rFonts w:ascii="Sylfaen" w:hAnsi="Sylfaen" w:cs="Sylfaen"/>
                <w:bCs/>
                <w:noProof/>
                <w:sz w:val="20"/>
                <w:szCs w:val="20"/>
                <w:lang w:val="ka-GE"/>
              </w:rPr>
            </w:pPr>
          </w:p>
        </w:tc>
      </w:tr>
    </w:tbl>
    <w:p w14:paraId="58680F9C" w14:textId="77777777" w:rsidR="00B404F4" w:rsidRDefault="00B404F4" w:rsidP="00B404F4">
      <w:pPr>
        <w:spacing w:after="0" w:line="240" w:lineRule="auto"/>
        <w:jc w:val="both"/>
        <w:rPr>
          <w:rFonts w:ascii="Sylfaen" w:hAnsi="Sylfaen"/>
          <w:b/>
          <w:sz w:val="20"/>
          <w:szCs w:val="20"/>
          <w:lang w:val="ka-GE"/>
        </w:rPr>
      </w:pPr>
    </w:p>
    <w:p w14:paraId="2B2BB3F5" w14:textId="77777777" w:rsidR="00B404F4" w:rsidRDefault="00B404F4" w:rsidP="00B404F4">
      <w:pPr>
        <w:spacing w:after="0" w:line="240" w:lineRule="auto"/>
        <w:jc w:val="both"/>
        <w:rPr>
          <w:rFonts w:ascii="Sylfaen" w:hAnsi="Sylfaen"/>
          <w:b/>
          <w:sz w:val="20"/>
          <w:szCs w:val="20"/>
          <w:lang w:val="ka-GE"/>
        </w:rPr>
      </w:pPr>
    </w:p>
    <w:p w14:paraId="46A38124" w14:textId="77777777" w:rsidR="00B404F4" w:rsidRDefault="00B404F4" w:rsidP="00B404F4">
      <w:pPr>
        <w:spacing w:after="0" w:line="240" w:lineRule="auto"/>
        <w:jc w:val="both"/>
        <w:rPr>
          <w:rFonts w:ascii="Sylfaen" w:hAnsi="Sylfaen"/>
          <w:b/>
          <w:sz w:val="20"/>
          <w:szCs w:val="20"/>
          <w:lang w:val="ka-GE"/>
        </w:rPr>
      </w:pPr>
    </w:p>
    <w:p w14:paraId="099E1254" w14:textId="77777777" w:rsidR="00B404F4" w:rsidRDefault="00B404F4" w:rsidP="00B404F4">
      <w:pPr>
        <w:spacing w:after="0" w:line="240" w:lineRule="auto"/>
        <w:jc w:val="both"/>
        <w:rPr>
          <w:rFonts w:ascii="Sylfaen" w:hAnsi="Sylfaen"/>
          <w:b/>
          <w:sz w:val="20"/>
          <w:szCs w:val="20"/>
          <w:lang w:val="ka-GE"/>
        </w:rPr>
      </w:pPr>
    </w:p>
    <w:p w14:paraId="1031E89A" w14:textId="77777777" w:rsidR="00B404F4" w:rsidRDefault="00B404F4" w:rsidP="00B404F4">
      <w:pPr>
        <w:spacing w:after="0" w:line="240" w:lineRule="auto"/>
        <w:jc w:val="both"/>
        <w:rPr>
          <w:rFonts w:ascii="Sylfaen" w:hAnsi="Sylfaen"/>
          <w:b/>
          <w:sz w:val="20"/>
          <w:szCs w:val="20"/>
          <w:lang w:val="ka-GE"/>
        </w:rPr>
      </w:pPr>
    </w:p>
    <w:p w14:paraId="65B50561" w14:textId="77777777" w:rsidR="00B404F4" w:rsidRDefault="00B404F4" w:rsidP="00B404F4">
      <w:pPr>
        <w:spacing w:after="0" w:line="240" w:lineRule="auto"/>
        <w:jc w:val="both"/>
        <w:rPr>
          <w:rFonts w:ascii="Sylfaen" w:hAnsi="Sylfaen"/>
          <w:b/>
          <w:sz w:val="20"/>
          <w:szCs w:val="20"/>
          <w:lang w:val="ka-GE"/>
        </w:rPr>
      </w:pPr>
    </w:p>
    <w:p w14:paraId="6C9C453C" w14:textId="77777777" w:rsidR="00B404F4" w:rsidRDefault="00B404F4" w:rsidP="00B404F4">
      <w:pPr>
        <w:spacing w:after="0" w:line="240" w:lineRule="auto"/>
        <w:jc w:val="both"/>
        <w:rPr>
          <w:rFonts w:ascii="Sylfaen" w:hAnsi="Sylfaen"/>
          <w:b/>
          <w:sz w:val="20"/>
          <w:szCs w:val="20"/>
          <w:lang w:val="ka-GE"/>
        </w:rPr>
      </w:pPr>
    </w:p>
    <w:p w14:paraId="4218F752" w14:textId="77777777" w:rsidR="00B404F4" w:rsidRDefault="00B404F4" w:rsidP="00B404F4">
      <w:pPr>
        <w:spacing w:after="0" w:line="240" w:lineRule="auto"/>
        <w:jc w:val="both"/>
        <w:rPr>
          <w:rFonts w:ascii="Sylfaen" w:hAnsi="Sylfaen"/>
          <w:b/>
          <w:sz w:val="20"/>
          <w:szCs w:val="20"/>
          <w:lang w:val="ka-GE"/>
        </w:rPr>
      </w:pPr>
    </w:p>
    <w:p w14:paraId="52D4ED9D" w14:textId="77777777" w:rsidR="00B404F4" w:rsidRDefault="00B404F4" w:rsidP="00B404F4">
      <w:pPr>
        <w:spacing w:after="0" w:line="240" w:lineRule="auto"/>
        <w:jc w:val="both"/>
        <w:rPr>
          <w:rFonts w:ascii="Sylfaen" w:hAnsi="Sylfaen"/>
          <w:b/>
          <w:sz w:val="20"/>
          <w:szCs w:val="20"/>
          <w:lang w:val="ka-GE"/>
        </w:rPr>
      </w:pPr>
    </w:p>
    <w:p w14:paraId="4DAC7E4B" w14:textId="77777777" w:rsidR="00B404F4" w:rsidRDefault="00B404F4" w:rsidP="00B404F4">
      <w:pPr>
        <w:spacing w:after="0" w:line="240" w:lineRule="auto"/>
        <w:jc w:val="both"/>
        <w:rPr>
          <w:rFonts w:ascii="Sylfaen" w:hAnsi="Sylfaen"/>
          <w:b/>
          <w:sz w:val="20"/>
          <w:szCs w:val="20"/>
          <w:lang w:val="ka-GE"/>
        </w:rPr>
      </w:pPr>
    </w:p>
    <w:p w14:paraId="6D75F06A" w14:textId="77777777" w:rsidR="00B404F4" w:rsidRDefault="00B404F4" w:rsidP="00B404F4">
      <w:pPr>
        <w:spacing w:after="0" w:line="240" w:lineRule="auto"/>
        <w:jc w:val="both"/>
        <w:rPr>
          <w:rFonts w:ascii="Sylfaen" w:hAnsi="Sylfaen"/>
          <w:b/>
          <w:sz w:val="20"/>
          <w:szCs w:val="20"/>
          <w:lang w:val="ka-GE"/>
        </w:rPr>
      </w:pPr>
    </w:p>
    <w:p w14:paraId="6095054C" w14:textId="77777777" w:rsidR="00B404F4" w:rsidRDefault="00B404F4" w:rsidP="00B404F4">
      <w:pPr>
        <w:spacing w:after="0" w:line="240" w:lineRule="auto"/>
        <w:jc w:val="both"/>
        <w:rPr>
          <w:rFonts w:ascii="Sylfaen" w:hAnsi="Sylfaen"/>
          <w:b/>
          <w:sz w:val="20"/>
          <w:szCs w:val="20"/>
          <w:lang w:val="ka-GE"/>
        </w:rPr>
      </w:pPr>
    </w:p>
    <w:p w14:paraId="4FF918F0" w14:textId="77777777" w:rsidR="00B404F4" w:rsidRDefault="00B404F4" w:rsidP="00B404F4">
      <w:pPr>
        <w:spacing w:after="0" w:line="240" w:lineRule="auto"/>
        <w:jc w:val="both"/>
        <w:rPr>
          <w:rFonts w:ascii="Sylfaen" w:hAnsi="Sylfaen"/>
          <w:b/>
          <w:sz w:val="20"/>
          <w:szCs w:val="20"/>
          <w:lang w:val="ka-GE"/>
        </w:rPr>
      </w:pPr>
    </w:p>
    <w:p w14:paraId="223E9159" w14:textId="77777777" w:rsidR="00B404F4" w:rsidRDefault="00B404F4" w:rsidP="00B404F4">
      <w:pPr>
        <w:spacing w:after="0" w:line="240" w:lineRule="auto"/>
        <w:jc w:val="both"/>
        <w:rPr>
          <w:rFonts w:ascii="Sylfaen" w:hAnsi="Sylfaen"/>
          <w:b/>
          <w:sz w:val="20"/>
          <w:szCs w:val="20"/>
          <w:lang w:val="ka-GE"/>
        </w:rPr>
      </w:pPr>
    </w:p>
    <w:p w14:paraId="555AB4DC" w14:textId="77777777" w:rsidR="00B404F4" w:rsidRDefault="00B404F4" w:rsidP="00B404F4">
      <w:pPr>
        <w:spacing w:after="0" w:line="240" w:lineRule="auto"/>
        <w:jc w:val="right"/>
        <w:rPr>
          <w:rFonts w:ascii="Sylfaen" w:hAnsi="Sylfaen"/>
          <w:b/>
          <w:sz w:val="20"/>
          <w:szCs w:val="20"/>
          <w:lang w:val="ka-GE"/>
        </w:rPr>
      </w:pPr>
    </w:p>
    <w:p w14:paraId="13D9383D" w14:textId="77777777" w:rsidR="00B404F4" w:rsidRDefault="00B404F4" w:rsidP="00B404F4">
      <w:pPr>
        <w:spacing w:after="0" w:line="240" w:lineRule="auto"/>
        <w:jc w:val="right"/>
        <w:rPr>
          <w:rFonts w:ascii="Sylfaen" w:hAnsi="Sylfaen"/>
          <w:b/>
          <w:sz w:val="20"/>
          <w:szCs w:val="20"/>
          <w:lang w:val="ka-GE"/>
        </w:rPr>
      </w:pPr>
    </w:p>
    <w:p w14:paraId="0F4F273F" w14:textId="77777777" w:rsidR="00B404F4" w:rsidRDefault="00B404F4" w:rsidP="00B404F4">
      <w:pPr>
        <w:spacing w:after="0" w:line="240" w:lineRule="auto"/>
        <w:jc w:val="right"/>
        <w:rPr>
          <w:rFonts w:ascii="Sylfaen" w:hAnsi="Sylfaen"/>
          <w:b/>
          <w:sz w:val="20"/>
          <w:szCs w:val="20"/>
          <w:lang w:val="ka-GE"/>
        </w:rPr>
      </w:pPr>
    </w:p>
    <w:p w14:paraId="6AA1605E" w14:textId="77777777" w:rsidR="00B404F4" w:rsidRDefault="00B404F4" w:rsidP="00B404F4">
      <w:pPr>
        <w:spacing w:after="0" w:line="240" w:lineRule="auto"/>
        <w:jc w:val="right"/>
        <w:rPr>
          <w:rFonts w:ascii="Sylfaen" w:hAnsi="Sylfaen"/>
          <w:b/>
          <w:sz w:val="20"/>
          <w:szCs w:val="20"/>
          <w:lang w:val="ka-GE"/>
        </w:rPr>
      </w:pPr>
    </w:p>
    <w:p w14:paraId="4BFAF71A" w14:textId="77777777" w:rsidR="00B404F4" w:rsidRDefault="00B404F4" w:rsidP="00B404F4">
      <w:pPr>
        <w:spacing w:after="0" w:line="240" w:lineRule="auto"/>
        <w:jc w:val="right"/>
        <w:rPr>
          <w:rFonts w:ascii="Sylfaen" w:hAnsi="Sylfaen"/>
          <w:b/>
          <w:sz w:val="20"/>
          <w:szCs w:val="20"/>
          <w:lang w:val="ka-GE"/>
        </w:rPr>
      </w:pPr>
    </w:p>
    <w:p w14:paraId="75E66B12" w14:textId="77777777" w:rsidR="00B404F4" w:rsidRDefault="00B404F4" w:rsidP="00B404F4">
      <w:pPr>
        <w:spacing w:after="0" w:line="240" w:lineRule="auto"/>
        <w:jc w:val="right"/>
        <w:rPr>
          <w:rFonts w:ascii="Sylfaen" w:hAnsi="Sylfaen"/>
          <w:sz w:val="20"/>
          <w:szCs w:val="20"/>
          <w:lang w:val="ka-GE"/>
        </w:rPr>
      </w:pPr>
    </w:p>
    <w:p w14:paraId="23A68E72" w14:textId="77777777" w:rsidR="00B404F4" w:rsidRDefault="00B404F4" w:rsidP="00B404F4">
      <w:pPr>
        <w:spacing w:after="0" w:line="240" w:lineRule="auto"/>
        <w:jc w:val="right"/>
        <w:rPr>
          <w:rFonts w:ascii="Sylfaen" w:hAnsi="Sylfaen"/>
          <w:sz w:val="20"/>
          <w:szCs w:val="20"/>
          <w:lang w:val="ka-GE"/>
        </w:rPr>
      </w:pPr>
    </w:p>
    <w:p w14:paraId="47B37D76" w14:textId="77777777" w:rsidR="00B404F4" w:rsidRDefault="00B404F4" w:rsidP="00B404F4">
      <w:pPr>
        <w:spacing w:after="0" w:line="240" w:lineRule="auto"/>
        <w:jc w:val="right"/>
        <w:rPr>
          <w:rFonts w:ascii="Sylfaen" w:hAnsi="Sylfaen"/>
          <w:sz w:val="20"/>
          <w:szCs w:val="20"/>
          <w:lang w:val="ka-GE"/>
        </w:rPr>
      </w:pPr>
    </w:p>
    <w:p w14:paraId="4BE0EDBC" w14:textId="77777777" w:rsidR="00B404F4" w:rsidRDefault="00B404F4" w:rsidP="00B404F4">
      <w:pPr>
        <w:spacing w:after="0" w:line="240" w:lineRule="auto"/>
        <w:jc w:val="right"/>
        <w:rPr>
          <w:rFonts w:ascii="Sylfaen" w:hAnsi="Sylfaen"/>
          <w:sz w:val="20"/>
          <w:szCs w:val="20"/>
          <w:lang w:val="ka-GE"/>
        </w:rPr>
      </w:pPr>
    </w:p>
    <w:p w14:paraId="0F0D2549" w14:textId="77777777" w:rsidR="00B404F4" w:rsidRDefault="00B404F4" w:rsidP="00B404F4">
      <w:pPr>
        <w:spacing w:after="0" w:line="240" w:lineRule="auto"/>
        <w:jc w:val="right"/>
        <w:rPr>
          <w:rFonts w:ascii="Sylfaen" w:hAnsi="Sylfaen"/>
          <w:sz w:val="20"/>
          <w:szCs w:val="20"/>
          <w:lang w:val="ka-GE"/>
        </w:rPr>
      </w:pPr>
    </w:p>
    <w:p w14:paraId="065C08C9" w14:textId="77777777" w:rsidR="00B404F4" w:rsidRDefault="00B404F4" w:rsidP="00B404F4">
      <w:pPr>
        <w:spacing w:after="0" w:line="240" w:lineRule="auto"/>
        <w:jc w:val="right"/>
        <w:rPr>
          <w:rFonts w:ascii="Sylfaen" w:hAnsi="Sylfaen"/>
          <w:sz w:val="20"/>
          <w:szCs w:val="20"/>
          <w:lang w:val="ka-GE"/>
        </w:rPr>
      </w:pPr>
    </w:p>
    <w:p w14:paraId="13C9C164" w14:textId="77777777" w:rsidR="00B404F4" w:rsidRDefault="00B404F4" w:rsidP="00B404F4">
      <w:pPr>
        <w:spacing w:after="0" w:line="240" w:lineRule="auto"/>
        <w:jc w:val="right"/>
        <w:rPr>
          <w:rFonts w:ascii="Sylfaen" w:hAnsi="Sylfaen"/>
          <w:sz w:val="20"/>
          <w:szCs w:val="20"/>
          <w:lang w:val="ka-GE"/>
        </w:rPr>
      </w:pPr>
    </w:p>
    <w:p w14:paraId="3E0CDFE9" w14:textId="77777777" w:rsidR="00B404F4" w:rsidRDefault="00B404F4" w:rsidP="00B404F4">
      <w:pPr>
        <w:spacing w:after="0" w:line="240" w:lineRule="auto"/>
        <w:jc w:val="right"/>
        <w:rPr>
          <w:rFonts w:ascii="Sylfaen" w:hAnsi="Sylfaen"/>
          <w:sz w:val="20"/>
          <w:szCs w:val="20"/>
          <w:lang w:val="ka-GE"/>
        </w:rPr>
      </w:pPr>
    </w:p>
    <w:p w14:paraId="0EF6CB88" w14:textId="77777777" w:rsidR="00B404F4" w:rsidRDefault="00B404F4" w:rsidP="00B404F4">
      <w:pPr>
        <w:spacing w:after="0" w:line="240" w:lineRule="auto"/>
        <w:jc w:val="right"/>
        <w:rPr>
          <w:rFonts w:ascii="Sylfaen" w:hAnsi="Sylfaen"/>
          <w:sz w:val="20"/>
          <w:szCs w:val="20"/>
          <w:lang w:val="ka-GE"/>
        </w:rPr>
      </w:pPr>
    </w:p>
    <w:p w14:paraId="2CEAEABD" w14:textId="77777777" w:rsidR="00B404F4" w:rsidRDefault="00B404F4" w:rsidP="00B404F4">
      <w:pPr>
        <w:spacing w:after="0" w:line="240" w:lineRule="auto"/>
        <w:jc w:val="right"/>
        <w:rPr>
          <w:rFonts w:ascii="Sylfaen" w:hAnsi="Sylfaen"/>
          <w:sz w:val="20"/>
          <w:szCs w:val="20"/>
          <w:lang w:val="ka-GE"/>
        </w:rPr>
      </w:pPr>
    </w:p>
    <w:p w14:paraId="4B3C0F54" w14:textId="77777777" w:rsidR="00B404F4" w:rsidRDefault="00B404F4" w:rsidP="00B404F4">
      <w:pPr>
        <w:spacing w:after="0" w:line="240" w:lineRule="auto"/>
        <w:jc w:val="right"/>
        <w:rPr>
          <w:rFonts w:ascii="Sylfaen" w:hAnsi="Sylfaen"/>
          <w:sz w:val="20"/>
          <w:szCs w:val="20"/>
          <w:lang w:val="ka-GE"/>
        </w:rPr>
      </w:pPr>
    </w:p>
    <w:p w14:paraId="5A24EBF8" w14:textId="6352DAD6" w:rsidR="00B404F4" w:rsidRDefault="00B404F4" w:rsidP="00B404F4">
      <w:pPr>
        <w:spacing w:after="0" w:line="240" w:lineRule="auto"/>
        <w:jc w:val="right"/>
        <w:rPr>
          <w:rFonts w:ascii="Sylfaen" w:hAnsi="Sylfaen"/>
          <w:sz w:val="20"/>
          <w:szCs w:val="20"/>
          <w:lang w:val="ka-GE"/>
        </w:rPr>
      </w:pPr>
    </w:p>
    <w:p w14:paraId="7CA226A5" w14:textId="77777777" w:rsidR="00646026" w:rsidRDefault="00646026" w:rsidP="00B404F4">
      <w:pPr>
        <w:spacing w:after="0" w:line="240" w:lineRule="auto"/>
        <w:jc w:val="right"/>
        <w:rPr>
          <w:rFonts w:ascii="Sylfaen" w:hAnsi="Sylfaen"/>
          <w:sz w:val="20"/>
          <w:szCs w:val="20"/>
          <w:lang w:val="ka-GE"/>
        </w:rPr>
      </w:pPr>
    </w:p>
    <w:p w14:paraId="557D7CDB" w14:textId="77777777" w:rsidR="00B404F4" w:rsidRDefault="00B404F4" w:rsidP="00B404F4">
      <w:pPr>
        <w:spacing w:after="0" w:line="240" w:lineRule="auto"/>
        <w:jc w:val="right"/>
        <w:rPr>
          <w:rFonts w:ascii="Sylfaen" w:hAnsi="Sylfaen"/>
          <w:sz w:val="20"/>
          <w:szCs w:val="20"/>
          <w:lang w:val="ka-GE"/>
        </w:rPr>
        <w:sectPr w:rsidR="00B404F4" w:rsidSect="00B404F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14:paraId="3DD4F8B6" w14:textId="77777777" w:rsidR="00646026" w:rsidRDefault="00646026" w:rsidP="00646026">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jc w:val="center"/>
        <w:rPr>
          <w:b/>
          <w:noProof/>
          <w:sz w:val="24"/>
          <w:szCs w:val="24"/>
        </w:rPr>
      </w:pPr>
      <w:r w:rsidRPr="002B7FF8">
        <w:rPr>
          <w:b/>
          <w:noProof/>
          <w:sz w:val="24"/>
          <w:szCs w:val="24"/>
        </w:rPr>
        <w:lastRenderedPageBreak/>
        <w:drawing>
          <wp:inline distT="0" distB="0" distL="0" distR="0" wp14:anchorId="1908C4C6" wp14:editId="00719F9F">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2E562DC4" w14:textId="77777777" w:rsidR="00646026" w:rsidRDefault="00646026" w:rsidP="00646026">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0"/>
        <w:jc w:val="center"/>
        <w:rPr>
          <w:b/>
          <w:noProof/>
          <w:sz w:val="24"/>
          <w:szCs w:val="24"/>
        </w:rPr>
      </w:pPr>
    </w:p>
    <w:p w14:paraId="3B269544" w14:textId="77777777" w:rsidR="00646026" w:rsidRPr="002B7FF8" w:rsidRDefault="00646026" w:rsidP="00646026">
      <w:pPr>
        <w:autoSpaceDE w:val="0"/>
        <w:autoSpaceDN w:val="0"/>
        <w:adjustRightInd w:val="0"/>
        <w:jc w:val="center"/>
        <w:rPr>
          <w:rFonts w:ascii="Sylfaen" w:hAnsi="Sylfaen" w:cs="Sylfaen"/>
          <w:b/>
        </w:rPr>
      </w:pPr>
      <w:r w:rsidRPr="002B7FF8">
        <w:rPr>
          <w:rFonts w:ascii="Sylfaen" w:hAnsi="Sylfaen" w:cs="Sylfaen"/>
          <w:b/>
          <w:lang w:val="ka-GE"/>
        </w:rPr>
        <w:t>სასწავლო გეგმა</w:t>
      </w:r>
      <w:r w:rsidRPr="002B7FF8">
        <w:rPr>
          <w:rFonts w:ascii="Sylfaen" w:hAnsi="Sylfaen" w:cs="Sylfaen"/>
          <w:b/>
        </w:rPr>
        <w:t xml:space="preserve"> </w:t>
      </w:r>
      <w:r w:rsidRPr="002B7FF8">
        <w:rPr>
          <w:rFonts w:ascii="Sylfaen" w:hAnsi="Sylfaen" w:cs="Sylfaen"/>
          <w:b/>
          <w:lang w:val="af-ZA"/>
        </w:rPr>
        <w:t>20</w:t>
      </w:r>
      <w:r>
        <w:rPr>
          <w:rFonts w:ascii="Sylfaen" w:hAnsi="Sylfaen" w:cs="Sylfaen"/>
          <w:b/>
          <w:lang w:val="ka-GE"/>
        </w:rPr>
        <w:t>21</w:t>
      </w:r>
      <w:r w:rsidRPr="002B7FF8">
        <w:rPr>
          <w:rFonts w:ascii="Sylfaen" w:hAnsi="Sylfaen" w:cs="Sylfaen"/>
          <w:b/>
          <w:lang w:val="af-ZA"/>
        </w:rPr>
        <w:t>-20</w:t>
      </w:r>
      <w:r>
        <w:rPr>
          <w:rFonts w:ascii="Sylfaen" w:hAnsi="Sylfaen" w:cs="Sylfaen"/>
          <w:b/>
          <w:lang w:val="ka-GE"/>
        </w:rPr>
        <w:t>22</w:t>
      </w:r>
      <w:r w:rsidRPr="002B7FF8">
        <w:rPr>
          <w:rFonts w:ascii="Sylfaen" w:hAnsi="Sylfaen" w:cs="Sylfaen"/>
          <w:b/>
          <w:lang w:val="ka-GE"/>
        </w:rPr>
        <w:t>წ.წ</w:t>
      </w:r>
      <w:r w:rsidRPr="002B7FF8">
        <w:rPr>
          <w:rFonts w:ascii="Sylfaen" w:hAnsi="Sylfaen" w:cs="Sylfaen"/>
          <w:b/>
        </w:rPr>
        <w:t>.</w:t>
      </w:r>
    </w:p>
    <w:p w14:paraId="73F81FCE" w14:textId="77777777" w:rsidR="00646026" w:rsidRPr="002B7FF8" w:rsidRDefault="00646026" w:rsidP="00646026">
      <w:pPr>
        <w:ind w:right="34"/>
        <w:jc w:val="center"/>
        <w:rPr>
          <w:rFonts w:ascii="Sylfaen" w:hAnsi="Sylfaen"/>
          <w:b/>
          <w:noProof/>
        </w:rPr>
      </w:pPr>
      <w:r w:rsidRPr="002B7FF8">
        <w:rPr>
          <w:rFonts w:ascii="Sylfaen" w:hAnsi="Sylfaen" w:cs="Sylfaen"/>
          <w:b/>
          <w:lang w:val="ka-GE"/>
        </w:rPr>
        <w:t xml:space="preserve">პროგრამის დასახელება: </w:t>
      </w:r>
      <w:r w:rsidRPr="002B7FF8">
        <w:rPr>
          <w:rFonts w:ascii="Sylfaen" w:hAnsi="Sylfaen"/>
          <w:b/>
          <w:noProof/>
        </w:rPr>
        <w:t>დასავლეთევროპული</w:t>
      </w:r>
      <w:r w:rsidRPr="00302C53">
        <w:rPr>
          <w:rFonts w:ascii="Sylfaen" w:hAnsi="Sylfaen"/>
          <w:b/>
          <w:noProof/>
        </w:rPr>
        <w:t xml:space="preserve"> </w:t>
      </w:r>
      <w:r w:rsidRPr="002B7FF8">
        <w:rPr>
          <w:rFonts w:ascii="Sylfaen" w:hAnsi="Sylfaen"/>
          <w:b/>
          <w:noProof/>
        </w:rPr>
        <w:t>და</w:t>
      </w:r>
      <w:r w:rsidRPr="00302C53">
        <w:rPr>
          <w:rFonts w:ascii="Sylfaen" w:hAnsi="Sylfaen"/>
          <w:b/>
          <w:noProof/>
        </w:rPr>
        <w:t xml:space="preserve"> </w:t>
      </w:r>
      <w:r w:rsidRPr="002B7FF8">
        <w:rPr>
          <w:rFonts w:ascii="Sylfaen" w:hAnsi="Sylfaen"/>
          <w:b/>
          <w:noProof/>
        </w:rPr>
        <w:t>ამერიკული</w:t>
      </w:r>
      <w:r w:rsidRPr="00302C53">
        <w:rPr>
          <w:rFonts w:ascii="Sylfaen" w:hAnsi="Sylfaen"/>
          <w:b/>
          <w:noProof/>
        </w:rPr>
        <w:t xml:space="preserve"> </w:t>
      </w:r>
      <w:r w:rsidRPr="002B7FF8">
        <w:rPr>
          <w:rFonts w:ascii="Sylfaen" w:hAnsi="Sylfaen"/>
          <w:b/>
          <w:noProof/>
        </w:rPr>
        <w:t>ლიტერატურა</w:t>
      </w:r>
    </w:p>
    <w:p w14:paraId="10E9268A" w14:textId="77777777" w:rsidR="00646026" w:rsidRPr="002B7FF8" w:rsidRDefault="00646026" w:rsidP="00646026">
      <w:pPr>
        <w:ind w:right="34"/>
        <w:jc w:val="center"/>
        <w:rPr>
          <w:rFonts w:ascii="Sylfaen" w:hAnsi="Sylfaen"/>
          <w:b/>
          <w:noProof/>
        </w:rPr>
      </w:pPr>
      <w:r w:rsidRPr="00302C53">
        <w:rPr>
          <w:rFonts w:ascii="Sylfaen" w:hAnsi="Sylfaen"/>
          <w:b/>
          <w:noProof/>
        </w:rPr>
        <w:t>Westerneuropean   and American Literature</w:t>
      </w:r>
    </w:p>
    <w:p w14:paraId="5B78239E" w14:textId="77777777" w:rsidR="00646026" w:rsidRPr="002B7FF8" w:rsidRDefault="00646026" w:rsidP="00646026">
      <w:pPr>
        <w:jc w:val="center"/>
        <w:rPr>
          <w:rFonts w:ascii="Sylfaen" w:hAnsi="Sylfaen"/>
          <w:b/>
          <w:lang w:val="ka-GE"/>
        </w:rPr>
      </w:pPr>
      <w:r w:rsidRPr="002B7FF8">
        <w:rPr>
          <w:rFonts w:ascii="Sylfaen" w:hAnsi="Sylfaen" w:cs="Sylfaen"/>
          <w:b/>
          <w:lang w:val="ka-GE"/>
        </w:rPr>
        <w:t>მისანიჭებელი კვალიფიკაცია</w:t>
      </w:r>
      <w:r w:rsidRPr="002B7FF8">
        <w:rPr>
          <w:rFonts w:ascii="Sylfaen" w:hAnsi="Sylfaen" w:cs="Sylfaen"/>
          <w:b/>
          <w:lang w:val="af-ZA"/>
        </w:rPr>
        <w:t xml:space="preserve">: </w:t>
      </w:r>
      <w:r w:rsidRPr="002B7FF8">
        <w:rPr>
          <w:rFonts w:ascii="Sylfaen" w:hAnsi="Sylfaen"/>
          <w:b/>
          <w:lang w:val="de-DE"/>
        </w:rPr>
        <w:t>ფილოლოგიის</w:t>
      </w:r>
      <w:r w:rsidRPr="00C509A4">
        <w:rPr>
          <w:rFonts w:ascii="Sylfaen" w:hAnsi="Sylfaen"/>
          <w:b/>
        </w:rPr>
        <w:t xml:space="preserve">  </w:t>
      </w:r>
      <w:r w:rsidRPr="002B7FF8">
        <w:rPr>
          <w:rFonts w:ascii="Sylfaen" w:hAnsi="Sylfaen"/>
          <w:b/>
          <w:lang w:val="de-DE"/>
        </w:rPr>
        <w:t>დოქტორი</w:t>
      </w:r>
      <w:r w:rsidRPr="00C509A4">
        <w:rPr>
          <w:rFonts w:ascii="Sylfaen" w:hAnsi="Sylfaen"/>
          <w:b/>
        </w:rPr>
        <w:t xml:space="preserve">  </w:t>
      </w:r>
      <w:r w:rsidRPr="002B7FF8">
        <w:rPr>
          <w:rFonts w:ascii="Sylfaen" w:hAnsi="Sylfaen"/>
          <w:b/>
          <w:lang w:val="af-ZA"/>
        </w:rPr>
        <w:t>Ph.D</w:t>
      </w:r>
    </w:p>
    <w:p w14:paraId="0299E935" w14:textId="77777777" w:rsidR="00646026" w:rsidRPr="002B7FF8" w:rsidRDefault="00646026" w:rsidP="00646026">
      <w:pPr>
        <w:jc w:val="center"/>
        <w:rPr>
          <w:rFonts w:ascii="AcadNusx" w:hAnsi="AcadNusx"/>
          <w:b/>
          <w:noProof/>
        </w:rPr>
      </w:pPr>
      <w:r w:rsidRPr="002B7FF8">
        <w:rPr>
          <w:rFonts w:ascii="Sylfaen" w:hAnsi="Sylfaen"/>
          <w:b/>
          <w:noProof/>
        </w:rPr>
        <w:t>დარგის  სწავლების  მეთოდოლოგიური  მოდული (სავალდებულო)</w:t>
      </w:r>
    </w:p>
    <w:tbl>
      <w:tblPr>
        <w:tblW w:w="133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3780"/>
        <w:gridCol w:w="1440"/>
        <w:gridCol w:w="1260"/>
        <w:gridCol w:w="540"/>
        <w:gridCol w:w="540"/>
        <w:gridCol w:w="559"/>
        <w:gridCol w:w="536"/>
        <w:gridCol w:w="536"/>
        <w:gridCol w:w="529"/>
        <w:gridCol w:w="360"/>
        <w:gridCol w:w="360"/>
        <w:gridCol w:w="540"/>
        <w:gridCol w:w="540"/>
        <w:gridCol w:w="360"/>
        <w:gridCol w:w="540"/>
      </w:tblGrid>
      <w:tr w:rsidR="00646026" w:rsidRPr="008B78B6" w14:paraId="6AEB914A" w14:textId="77777777" w:rsidTr="00314BEB">
        <w:trPr>
          <w:trHeight w:val="565"/>
        </w:trPr>
        <w:tc>
          <w:tcPr>
            <w:tcW w:w="914" w:type="dxa"/>
            <w:vMerge w:val="restart"/>
            <w:shd w:val="clear" w:color="auto" w:fill="600000"/>
          </w:tcPr>
          <w:p w14:paraId="06B4C767" w14:textId="77777777" w:rsidR="00646026" w:rsidRPr="008B78B6" w:rsidRDefault="00646026" w:rsidP="00314BEB">
            <w:pPr>
              <w:rPr>
                <w:b/>
                <w:noProof/>
                <w:sz w:val="20"/>
                <w:szCs w:val="20"/>
              </w:rPr>
            </w:pPr>
            <w:r w:rsidRPr="008B78B6">
              <w:rPr>
                <w:b/>
                <w:noProof/>
                <w:sz w:val="20"/>
                <w:szCs w:val="20"/>
              </w:rPr>
              <w:t>N</w:t>
            </w:r>
          </w:p>
        </w:tc>
        <w:tc>
          <w:tcPr>
            <w:tcW w:w="3780" w:type="dxa"/>
            <w:vMerge w:val="restart"/>
            <w:shd w:val="clear" w:color="auto" w:fill="600000"/>
          </w:tcPr>
          <w:p w14:paraId="60526CC5"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საგნისდასახელება</w:t>
            </w:r>
          </w:p>
        </w:tc>
        <w:tc>
          <w:tcPr>
            <w:tcW w:w="1440" w:type="dxa"/>
            <w:vMerge w:val="restart"/>
            <w:shd w:val="clear" w:color="auto" w:fill="600000"/>
          </w:tcPr>
          <w:p w14:paraId="55239DCD" w14:textId="77777777" w:rsidR="00646026" w:rsidRDefault="00646026" w:rsidP="00314BEB">
            <w:pPr>
              <w:jc w:val="center"/>
              <w:rPr>
                <w:rFonts w:ascii="Sylfaen" w:hAnsi="Sylfaen"/>
                <w:b/>
                <w:noProof/>
                <w:sz w:val="20"/>
                <w:szCs w:val="20"/>
              </w:rPr>
            </w:pPr>
            <w:r w:rsidRPr="008B78B6">
              <w:rPr>
                <w:rFonts w:ascii="Sylfaen" w:hAnsi="Sylfaen"/>
                <w:b/>
                <w:noProof/>
                <w:sz w:val="20"/>
                <w:szCs w:val="20"/>
              </w:rPr>
              <w:t>საგნის</w:t>
            </w:r>
          </w:p>
          <w:p w14:paraId="5269B250"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სტატუსი</w:t>
            </w:r>
          </w:p>
        </w:tc>
        <w:tc>
          <w:tcPr>
            <w:tcW w:w="1260" w:type="dxa"/>
            <w:vMerge w:val="restart"/>
            <w:shd w:val="clear" w:color="auto" w:fill="600000"/>
          </w:tcPr>
          <w:p w14:paraId="3BEA9608"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კრედიტებისრაოდენობა</w:t>
            </w:r>
          </w:p>
        </w:tc>
        <w:tc>
          <w:tcPr>
            <w:tcW w:w="3240" w:type="dxa"/>
            <w:gridSpan w:val="6"/>
            <w:shd w:val="clear" w:color="auto" w:fill="600000"/>
          </w:tcPr>
          <w:p w14:paraId="318A8B1F"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კრედიტების</w:t>
            </w:r>
            <w:r>
              <w:rPr>
                <w:rFonts w:ascii="Sylfaen" w:hAnsi="Sylfaen"/>
                <w:b/>
                <w:noProof/>
                <w:sz w:val="20"/>
                <w:szCs w:val="20"/>
              </w:rPr>
              <w:t xml:space="preserve"> </w:t>
            </w:r>
            <w:r w:rsidRPr="008B78B6">
              <w:rPr>
                <w:rFonts w:ascii="Sylfaen" w:hAnsi="Sylfaen"/>
                <w:b/>
                <w:noProof/>
                <w:sz w:val="20"/>
                <w:szCs w:val="20"/>
              </w:rPr>
              <w:t>განაწილება</w:t>
            </w:r>
            <w:r>
              <w:rPr>
                <w:rFonts w:ascii="Sylfaen" w:hAnsi="Sylfaen"/>
                <w:b/>
                <w:noProof/>
                <w:sz w:val="20"/>
                <w:szCs w:val="20"/>
              </w:rPr>
              <w:t xml:space="preserve"> </w:t>
            </w:r>
            <w:r w:rsidRPr="008B78B6">
              <w:rPr>
                <w:rFonts w:ascii="Sylfaen" w:hAnsi="Sylfaen"/>
                <w:b/>
                <w:noProof/>
                <w:sz w:val="20"/>
                <w:szCs w:val="20"/>
              </w:rPr>
              <w:t>სემესტრების</w:t>
            </w:r>
            <w:r>
              <w:rPr>
                <w:rFonts w:ascii="Sylfaen" w:hAnsi="Sylfaen"/>
                <w:b/>
                <w:noProof/>
                <w:sz w:val="20"/>
                <w:szCs w:val="20"/>
              </w:rPr>
              <w:t xml:space="preserve"> </w:t>
            </w:r>
            <w:r w:rsidRPr="008B78B6">
              <w:rPr>
                <w:rFonts w:ascii="Sylfaen" w:hAnsi="Sylfaen"/>
                <w:b/>
                <w:noProof/>
                <w:sz w:val="20"/>
                <w:szCs w:val="20"/>
              </w:rPr>
              <w:t>მიხედვით</w:t>
            </w:r>
          </w:p>
        </w:tc>
        <w:tc>
          <w:tcPr>
            <w:tcW w:w="2700" w:type="dxa"/>
            <w:gridSpan w:val="6"/>
            <w:shd w:val="clear" w:color="auto" w:fill="600000"/>
          </w:tcPr>
          <w:p w14:paraId="2B07F26A"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გამოცდა</w:t>
            </w:r>
          </w:p>
        </w:tc>
      </w:tr>
      <w:tr w:rsidR="00646026" w:rsidRPr="008B78B6" w14:paraId="48622B5F" w14:textId="77777777" w:rsidTr="00314BEB">
        <w:trPr>
          <w:trHeight w:val="282"/>
        </w:trPr>
        <w:tc>
          <w:tcPr>
            <w:tcW w:w="914" w:type="dxa"/>
            <w:vMerge/>
            <w:shd w:val="clear" w:color="auto" w:fill="600000"/>
          </w:tcPr>
          <w:p w14:paraId="6A31BA58" w14:textId="77777777" w:rsidR="00646026" w:rsidRPr="008B78B6" w:rsidRDefault="00646026" w:rsidP="00314BEB">
            <w:pPr>
              <w:rPr>
                <w:rFonts w:ascii="AcadNusx" w:hAnsi="AcadNusx"/>
                <w:b/>
                <w:noProof/>
                <w:sz w:val="20"/>
                <w:szCs w:val="20"/>
              </w:rPr>
            </w:pPr>
          </w:p>
        </w:tc>
        <w:tc>
          <w:tcPr>
            <w:tcW w:w="3780" w:type="dxa"/>
            <w:vMerge/>
            <w:shd w:val="clear" w:color="auto" w:fill="600000"/>
          </w:tcPr>
          <w:p w14:paraId="10C6A28E" w14:textId="77777777" w:rsidR="00646026" w:rsidRPr="008B78B6" w:rsidRDefault="00646026" w:rsidP="00314BEB">
            <w:pPr>
              <w:rPr>
                <w:rFonts w:ascii="AcadNusx" w:hAnsi="AcadNusx"/>
                <w:b/>
                <w:noProof/>
                <w:sz w:val="20"/>
                <w:szCs w:val="20"/>
              </w:rPr>
            </w:pPr>
          </w:p>
        </w:tc>
        <w:tc>
          <w:tcPr>
            <w:tcW w:w="1440" w:type="dxa"/>
            <w:vMerge/>
            <w:shd w:val="clear" w:color="auto" w:fill="600000"/>
          </w:tcPr>
          <w:p w14:paraId="2F56DA3C" w14:textId="77777777" w:rsidR="00646026" w:rsidRPr="008B78B6" w:rsidRDefault="00646026" w:rsidP="00314BEB">
            <w:pPr>
              <w:rPr>
                <w:rFonts w:ascii="AcadNusx" w:hAnsi="AcadNusx"/>
                <w:b/>
                <w:noProof/>
                <w:sz w:val="20"/>
                <w:szCs w:val="20"/>
              </w:rPr>
            </w:pPr>
          </w:p>
        </w:tc>
        <w:tc>
          <w:tcPr>
            <w:tcW w:w="1260" w:type="dxa"/>
            <w:vMerge/>
            <w:shd w:val="clear" w:color="auto" w:fill="600000"/>
          </w:tcPr>
          <w:p w14:paraId="31FEEF90" w14:textId="77777777" w:rsidR="00646026" w:rsidRPr="008B78B6" w:rsidRDefault="00646026" w:rsidP="00314BEB">
            <w:pPr>
              <w:rPr>
                <w:rFonts w:ascii="AcadNusx" w:hAnsi="AcadNusx"/>
                <w:b/>
                <w:noProof/>
                <w:sz w:val="20"/>
                <w:szCs w:val="20"/>
              </w:rPr>
            </w:pPr>
          </w:p>
        </w:tc>
        <w:tc>
          <w:tcPr>
            <w:tcW w:w="540" w:type="dxa"/>
            <w:shd w:val="clear" w:color="auto" w:fill="600000"/>
          </w:tcPr>
          <w:p w14:paraId="1C3930E5"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w:t>
            </w:r>
          </w:p>
        </w:tc>
        <w:tc>
          <w:tcPr>
            <w:tcW w:w="540" w:type="dxa"/>
            <w:shd w:val="clear" w:color="auto" w:fill="600000"/>
          </w:tcPr>
          <w:p w14:paraId="591582E7"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II</w:t>
            </w:r>
          </w:p>
        </w:tc>
        <w:tc>
          <w:tcPr>
            <w:tcW w:w="559" w:type="dxa"/>
            <w:shd w:val="clear" w:color="auto" w:fill="600000"/>
          </w:tcPr>
          <w:p w14:paraId="294BBD39"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III</w:t>
            </w:r>
          </w:p>
        </w:tc>
        <w:tc>
          <w:tcPr>
            <w:tcW w:w="536" w:type="dxa"/>
            <w:shd w:val="clear" w:color="auto" w:fill="600000"/>
          </w:tcPr>
          <w:p w14:paraId="59A6FD5C"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IV</w:t>
            </w:r>
          </w:p>
        </w:tc>
        <w:tc>
          <w:tcPr>
            <w:tcW w:w="536" w:type="dxa"/>
            <w:shd w:val="clear" w:color="auto" w:fill="600000"/>
          </w:tcPr>
          <w:p w14:paraId="7652A176"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V</w:t>
            </w:r>
          </w:p>
        </w:tc>
        <w:tc>
          <w:tcPr>
            <w:tcW w:w="529" w:type="dxa"/>
            <w:shd w:val="clear" w:color="auto" w:fill="600000"/>
          </w:tcPr>
          <w:p w14:paraId="5B093369"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VI</w:t>
            </w:r>
          </w:p>
        </w:tc>
        <w:tc>
          <w:tcPr>
            <w:tcW w:w="360" w:type="dxa"/>
            <w:shd w:val="clear" w:color="auto" w:fill="600000"/>
          </w:tcPr>
          <w:p w14:paraId="0B06339E"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w:t>
            </w:r>
          </w:p>
        </w:tc>
        <w:tc>
          <w:tcPr>
            <w:tcW w:w="360" w:type="dxa"/>
            <w:shd w:val="clear" w:color="auto" w:fill="600000"/>
          </w:tcPr>
          <w:p w14:paraId="07F6DA2B"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II</w:t>
            </w:r>
          </w:p>
        </w:tc>
        <w:tc>
          <w:tcPr>
            <w:tcW w:w="540" w:type="dxa"/>
            <w:shd w:val="clear" w:color="auto" w:fill="600000"/>
          </w:tcPr>
          <w:p w14:paraId="241C45B7"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III</w:t>
            </w:r>
          </w:p>
        </w:tc>
        <w:tc>
          <w:tcPr>
            <w:tcW w:w="540" w:type="dxa"/>
            <w:shd w:val="clear" w:color="auto" w:fill="600000"/>
          </w:tcPr>
          <w:p w14:paraId="6BAB49C1"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IV</w:t>
            </w:r>
          </w:p>
        </w:tc>
        <w:tc>
          <w:tcPr>
            <w:tcW w:w="360" w:type="dxa"/>
            <w:shd w:val="clear" w:color="auto" w:fill="600000"/>
          </w:tcPr>
          <w:p w14:paraId="25396DDF"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V</w:t>
            </w:r>
          </w:p>
        </w:tc>
        <w:tc>
          <w:tcPr>
            <w:tcW w:w="540" w:type="dxa"/>
            <w:shd w:val="clear" w:color="auto" w:fill="600000"/>
          </w:tcPr>
          <w:p w14:paraId="2738C820" w14:textId="77777777" w:rsidR="00646026" w:rsidRPr="008B78B6" w:rsidRDefault="00646026" w:rsidP="00314BEB">
            <w:pPr>
              <w:jc w:val="center"/>
              <w:rPr>
                <w:rFonts w:ascii="AcadNusx" w:hAnsi="AcadNusx"/>
                <w:b/>
                <w:noProof/>
                <w:sz w:val="20"/>
                <w:szCs w:val="20"/>
              </w:rPr>
            </w:pPr>
            <w:r w:rsidRPr="008B78B6">
              <w:rPr>
                <w:rFonts w:ascii="AcadNusx" w:hAnsi="AcadNusx"/>
                <w:b/>
                <w:noProof/>
                <w:sz w:val="20"/>
                <w:szCs w:val="20"/>
              </w:rPr>
              <w:t>VI</w:t>
            </w:r>
          </w:p>
        </w:tc>
      </w:tr>
      <w:tr w:rsidR="00646026" w:rsidRPr="008B78B6" w14:paraId="42965652" w14:textId="77777777" w:rsidTr="00314BEB">
        <w:trPr>
          <w:trHeight w:val="930"/>
        </w:trPr>
        <w:tc>
          <w:tcPr>
            <w:tcW w:w="914" w:type="dxa"/>
          </w:tcPr>
          <w:p w14:paraId="7926BABE" w14:textId="77777777" w:rsidR="00646026" w:rsidRPr="008B78B6" w:rsidRDefault="00646026" w:rsidP="00314BEB">
            <w:pPr>
              <w:rPr>
                <w:rFonts w:ascii="AcadNusx" w:hAnsi="AcadNusx"/>
                <w:noProof/>
                <w:sz w:val="20"/>
                <w:szCs w:val="20"/>
              </w:rPr>
            </w:pPr>
          </w:p>
          <w:p w14:paraId="5DD7060E"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1.</w:t>
            </w:r>
          </w:p>
        </w:tc>
        <w:tc>
          <w:tcPr>
            <w:tcW w:w="3780" w:type="dxa"/>
          </w:tcPr>
          <w:p w14:paraId="1D102AD1" w14:textId="77777777" w:rsidR="00646026" w:rsidRPr="0069207B" w:rsidRDefault="00646026" w:rsidP="00314BEB">
            <w:pPr>
              <w:rPr>
                <w:rFonts w:ascii="AcadNusx" w:hAnsi="AcadNusx"/>
                <w:b/>
                <w:noProof/>
                <w:sz w:val="20"/>
                <w:szCs w:val="20"/>
              </w:rPr>
            </w:pPr>
          </w:p>
          <w:p w14:paraId="104764B4" w14:textId="77777777" w:rsidR="00646026" w:rsidRPr="0069207B" w:rsidRDefault="00646026" w:rsidP="00314BEB">
            <w:pPr>
              <w:rPr>
                <w:rFonts w:ascii="AcadNusx" w:hAnsi="AcadNusx"/>
                <w:b/>
                <w:noProof/>
                <w:sz w:val="20"/>
                <w:szCs w:val="20"/>
              </w:rPr>
            </w:pPr>
            <w:r w:rsidRPr="0069207B">
              <w:rPr>
                <w:rFonts w:ascii="Sylfaen" w:hAnsi="Sylfaen"/>
                <w:b/>
                <w:noProof/>
                <w:sz w:val="20"/>
                <w:szCs w:val="20"/>
              </w:rPr>
              <w:t>დარგის  კვლევის  თანამედროვე  მეთოდები</w:t>
            </w:r>
          </w:p>
        </w:tc>
        <w:tc>
          <w:tcPr>
            <w:tcW w:w="1440" w:type="dxa"/>
            <w:shd w:val="clear" w:color="auto" w:fill="D9D9D9" w:themeFill="background1" w:themeFillShade="D9"/>
          </w:tcPr>
          <w:p w14:paraId="1DEEF987" w14:textId="77777777" w:rsidR="00646026" w:rsidRPr="008A7633" w:rsidRDefault="00646026" w:rsidP="00314BEB">
            <w:pPr>
              <w:rPr>
                <w:rFonts w:ascii="AcadNusx" w:hAnsi="AcadNusx"/>
                <w:b/>
                <w:noProof/>
                <w:sz w:val="16"/>
                <w:szCs w:val="16"/>
              </w:rPr>
            </w:pPr>
          </w:p>
          <w:p w14:paraId="73E762FE"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60" w:type="dxa"/>
          </w:tcPr>
          <w:p w14:paraId="0ECD97E6" w14:textId="77777777" w:rsidR="00646026" w:rsidRPr="008B78B6" w:rsidRDefault="00646026" w:rsidP="00314BEB">
            <w:pPr>
              <w:jc w:val="center"/>
              <w:rPr>
                <w:rFonts w:ascii="AcadNusx" w:hAnsi="AcadNusx"/>
                <w:noProof/>
                <w:sz w:val="20"/>
                <w:szCs w:val="20"/>
              </w:rPr>
            </w:pPr>
          </w:p>
          <w:p w14:paraId="0048FC25" w14:textId="77777777" w:rsidR="00646026" w:rsidRPr="008B78B6" w:rsidRDefault="00646026" w:rsidP="00314BEB">
            <w:pPr>
              <w:jc w:val="center"/>
              <w:rPr>
                <w:rFonts w:ascii="AcadNusx" w:hAnsi="AcadNusx"/>
                <w:noProof/>
                <w:sz w:val="20"/>
                <w:szCs w:val="20"/>
              </w:rPr>
            </w:pPr>
            <w:r w:rsidRPr="008B78B6">
              <w:rPr>
                <w:rFonts w:ascii="Sylfaen" w:hAnsi="Sylfaen"/>
                <w:noProof/>
                <w:sz w:val="20"/>
                <w:szCs w:val="20"/>
              </w:rPr>
              <w:t>5</w:t>
            </w:r>
          </w:p>
        </w:tc>
        <w:tc>
          <w:tcPr>
            <w:tcW w:w="540" w:type="dxa"/>
          </w:tcPr>
          <w:p w14:paraId="0AFDC3A7" w14:textId="77777777" w:rsidR="00646026" w:rsidRPr="008B78B6" w:rsidRDefault="00646026" w:rsidP="00314BEB">
            <w:pPr>
              <w:jc w:val="center"/>
              <w:rPr>
                <w:rFonts w:ascii="AcadNusx" w:hAnsi="AcadNusx"/>
                <w:noProof/>
                <w:sz w:val="20"/>
                <w:szCs w:val="20"/>
              </w:rPr>
            </w:pPr>
            <w:r w:rsidRPr="008B78B6">
              <w:rPr>
                <w:rFonts w:ascii="AcadNusx" w:hAnsi="AcadNusx"/>
                <w:noProof/>
                <w:sz w:val="20"/>
                <w:szCs w:val="20"/>
              </w:rPr>
              <w:t>´5</w:t>
            </w:r>
          </w:p>
        </w:tc>
        <w:tc>
          <w:tcPr>
            <w:tcW w:w="540" w:type="dxa"/>
          </w:tcPr>
          <w:p w14:paraId="44479797" w14:textId="77777777" w:rsidR="00646026" w:rsidRPr="008B78B6" w:rsidRDefault="00646026" w:rsidP="00314BEB">
            <w:pPr>
              <w:jc w:val="center"/>
              <w:rPr>
                <w:rFonts w:ascii="AcadNusx" w:hAnsi="AcadNusx"/>
                <w:noProof/>
                <w:sz w:val="20"/>
                <w:szCs w:val="20"/>
              </w:rPr>
            </w:pPr>
          </w:p>
          <w:p w14:paraId="098F4D5F" w14:textId="77777777" w:rsidR="00646026" w:rsidRPr="008B78B6" w:rsidRDefault="00646026" w:rsidP="00314BEB">
            <w:pPr>
              <w:jc w:val="center"/>
              <w:rPr>
                <w:rFonts w:ascii="AcadNusx" w:hAnsi="AcadNusx"/>
                <w:noProof/>
                <w:sz w:val="20"/>
                <w:szCs w:val="20"/>
              </w:rPr>
            </w:pPr>
          </w:p>
        </w:tc>
        <w:tc>
          <w:tcPr>
            <w:tcW w:w="559" w:type="dxa"/>
          </w:tcPr>
          <w:p w14:paraId="5997F1AE" w14:textId="77777777" w:rsidR="00646026" w:rsidRPr="008B78B6" w:rsidRDefault="00646026" w:rsidP="00314BEB">
            <w:pPr>
              <w:jc w:val="center"/>
              <w:rPr>
                <w:rFonts w:ascii="AcadNusx" w:hAnsi="AcadNusx"/>
                <w:noProof/>
                <w:sz w:val="20"/>
                <w:szCs w:val="20"/>
              </w:rPr>
            </w:pPr>
          </w:p>
        </w:tc>
        <w:tc>
          <w:tcPr>
            <w:tcW w:w="536" w:type="dxa"/>
          </w:tcPr>
          <w:p w14:paraId="351F7495" w14:textId="77777777" w:rsidR="00646026" w:rsidRPr="008B78B6" w:rsidRDefault="00646026" w:rsidP="00314BEB">
            <w:pPr>
              <w:jc w:val="center"/>
              <w:rPr>
                <w:rFonts w:ascii="AcadNusx" w:hAnsi="AcadNusx"/>
                <w:noProof/>
                <w:sz w:val="20"/>
                <w:szCs w:val="20"/>
              </w:rPr>
            </w:pPr>
          </w:p>
        </w:tc>
        <w:tc>
          <w:tcPr>
            <w:tcW w:w="536" w:type="dxa"/>
          </w:tcPr>
          <w:p w14:paraId="12C83FD7" w14:textId="77777777" w:rsidR="00646026" w:rsidRPr="008B78B6" w:rsidRDefault="00646026" w:rsidP="00314BEB">
            <w:pPr>
              <w:jc w:val="center"/>
              <w:rPr>
                <w:rFonts w:ascii="AcadNusx" w:hAnsi="AcadNusx"/>
                <w:noProof/>
                <w:sz w:val="20"/>
                <w:szCs w:val="20"/>
              </w:rPr>
            </w:pPr>
          </w:p>
        </w:tc>
        <w:tc>
          <w:tcPr>
            <w:tcW w:w="529" w:type="dxa"/>
          </w:tcPr>
          <w:p w14:paraId="2745C810" w14:textId="77777777" w:rsidR="00646026" w:rsidRPr="008B78B6" w:rsidRDefault="00646026" w:rsidP="00314BEB">
            <w:pPr>
              <w:jc w:val="center"/>
              <w:rPr>
                <w:rFonts w:ascii="AcadNusx" w:hAnsi="AcadNusx"/>
                <w:noProof/>
                <w:sz w:val="20"/>
                <w:szCs w:val="20"/>
              </w:rPr>
            </w:pPr>
          </w:p>
        </w:tc>
        <w:tc>
          <w:tcPr>
            <w:tcW w:w="360" w:type="dxa"/>
            <w:tcBorders>
              <w:bottom w:val="single" w:sz="4" w:space="0" w:color="auto"/>
            </w:tcBorders>
          </w:tcPr>
          <w:p w14:paraId="3B18E70D" w14:textId="77777777" w:rsidR="00646026" w:rsidRPr="008B78B6" w:rsidRDefault="00646026" w:rsidP="00314BEB">
            <w:pPr>
              <w:jc w:val="center"/>
              <w:rPr>
                <w:rFonts w:ascii="AcadNusx" w:hAnsi="AcadNusx"/>
                <w:noProof/>
                <w:sz w:val="20"/>
                <w:szCs w:val="20"/>
              </w:rPr>
            </w:pPr>
            <w:r w:rsidRPr="008B78B6">
              <w:rPr>
                <w:rFonts w:ascii="AcadNusx" w:hAnsi="AcadNusx"/>
                <w:noProof/>
                <w:sz w:val="20"/>
                <w:szCs w:val="20"/>
              </w:rPr>
              <w:t>+</w:t>
            </w:r>
          </w:p>
        </w:tc>
        <w:tc>
          <w:tcPr>
            <w:tcW w:w="360" w:type="dxa"/>
            <w:tcBorders>
              <w:bottom w:val="single" w:sz="4" w:space="0" w:color="auto"/>
            </w:tcBorders>
          </w:tcPr>
          <w:p w14:paraId="4564C460" w14:textId="77777777" w:rsidR="00646026" w:rsidRPr="008B78B6" w:rsidRDefault="00646026" w:rsidP="00314BEB">
            <w:pPr>
              <w:jc w:val="center"/>
              <w:rPr>
                <w:rFonts w:ascii="AcadNusx" w:hAnsi="AcadNusx"/>
                <w:noProof/>
                <w:sz w:val="20"/>
                <w:szCs w:val="20"/>
              </w:rPr>
            </w:pPr>
          </w:p>
        </w:tc>
        <w:tc>
          <w:tcPr>
            <w:tcW w:w="540" w:type="dxa"/>
            <w:tcBorders>
              <w:bottom w:val="single" w:sz="4" w:space="0" w:color="auto"/>
            </w:tcBorders>
          </w:tcPr>
          <w:p w14:paraId="45CE6ADF" w14:textId="77777777" w:rsidR="00646026" w:rsidRPr="008B78B6" w:rsidRDefault="00646026" w:rsidP="00314BEB">
            <w:pPr>
              <w:jc w:val="center"/>
              <w:rPr>
                <w:rFonts w:ascii="AcadNusx" w:hAnsi="AcadNusx"/>
                <w:noProof/>
                <w:sz w:val="20"/>
                <w:szCs w:val="20"/>
              </w:rPr>
            </w:pPr>
          </w:p>
        </w:tc>
        <w:tc>
          <w:tcPr>
            <w:tcW w:w="540" w:type="dxa"/>
            <w:tcBorders>
              <w:bottom w:val="single" w:sz="4" w:space="0" w:color="auto"/>
            </w:tcBorders>
          </w:tcPr>
          <w:p w14:paraId="1AE6B83E" w14:textId="77777777" w:rsidR="00646026" w:rsidRPr="008B78B6" w:rsidRDefault="00646026" w:rsidP="00314BEB">
            <w:pPr>
              <w:jc w:val="center"/>
              <w:rPr>
                <w:rFonts w:ascii="AcadNusx" w:hAnsi="AcadNusx"/>
                <w:noProof/>
                <w:sz w:val="20"/>
                <w:szCs w:val="20"/>
              </w:rPr>
            </w:pPr>
          </w:p>
        </w:tc>
        <w:tc>
          <w:tcPr>
            <w:tcW w:w="360" w:type="dxa"/>
            <w:tcBorders>
              <w:bottom w:val="single" w:sz="4" w:space="0" w:color="auto"/>
            </w:tcBorders>
          </w:tcPr>
          <w:p w14:paraId="2036E417" w14:textId="77777777" w:rsidR="00646026" w:rsidRPr="008B78B6" w:rsidRDefault="00646026" w:rsidP="00314BEB">
            <w:pPr>
              <w:jc w:val="center"/>
              <w:rPr>
                <w:rFonts w:ascii="AcadNusx" w:hAnsi="AcadNusx"/>
                <w:noProof/>
                <w:sz w:val="20"/>
                <w:szCs w:val="20"/>
              </w:rPr>
            </w:pPr>
          </w:p>
        </w:tc>
        <w:tc>
          <w:tcPr>
            <w:tcW w:w="540" w:type="dxa"/>
            <w:tcBorders>
              <w:bottom w:val="single" w:sz="4" w:space="0" w:color="auto"/>
            </w:tcBorders>
          </w:tcPr>
          <w:p w14:paraId="74D8F75B" w14:textId="77777777" w:rsidR="00646026" w:rsidRPr="008B78B6" w:rsidRDefault="00646026" w:rsidP="00314BEB">
            <w:pPr>
              <w:jc w:val="center"/>
              <w:rPr>
                <w:rFonts w:ascii="AcadNusx" w:hAnsi="AcadNusx"/>
                <w:noProof/>
                <w:sz w:val="20"/>
                <w:szCs w:val="20"/>
              </w:rPr>
            </w:pPr>
          </w:p>
        </w:tc>
      </w:tr>
      <w:tr w:rsidR="00646026" w:rsidRPr="008B78B6" w14:paraId="1F382D86" w14:textId="77777777" w:rsidTr="00314BEB">
        <w:trPr>
          <w:trHeight w:val="555"/>
        </w:trPr>
        <w:tc>
          <w:tcPr>
            <w:tcW w:w="914" w:type="dxa"/>
          </w:tcPr>
          <w:p w14:paraId="1C7A4FCC" w14:textId="77777777" w:rsidR="00646026" w:rsidRPr="008B78B6" w:rsidRDefault="00646026" w:rsidP="00314BEB">
            <w:pPr>
              <w:rPr>
                <w:rFonts w:ascii="Sylfaen" w:hAnsi="Sylfaen"/>
                <w:noProof/>
                <w:sz w:val="20"/>
                <w:szCs w:val="20"/>
              </w:rPr>
            </w:pPr>
            <w:r w:rsidRPr="008B78B6">
              <w:rPr>
                <w:rFonts w:ascii="AcadNusx" w:hAnsi="AcadNusx"/>
                <w:noProof/>
                <w:sz w:val="20"/>
                <w:szCs w:val="20"/>
              </w:rPr>
              <w:t>2.</w:t>
            </w:r>
          </w:p>
        </w:tc>
        <w:tc>
          <w:tcPr>
            <w:tcW w:w="3780" w:type="dxa"/>
          </w:tcPr>
          <w:p w14:paraId="1B540DF1" w14:textId="77777777" w:rsidR="00646026" w:rsidRPr="0069207B" w:rsidRDefault="00646026" w:rsidP="00314BEB">
            <w:pPr>
              <w:rPr>
                <w:rFonts w:ascii="Sylfaen" w:hAnsi="Sylfaen"/>
                <w:b/>
                <w:noProof/>
                <w:sz w:val="20"/>
                <w:szCs w:val="20"/>
              </w:rPr>
            </w:pPr>
            <w:r w:rsidRPr="0069207B">
              <w:rPr>
                <w:rFonts w:ascii="Sylfaen" w:hAnsi="Sylfaen"/>
                <w:b/>
                <w:noProof/>
                <w:sz w:val="20"/>
                <w:szCs w:val="20"/>
              </w:rPr>
              <w:t>სწავლების  თანამედროვე  მეთოდები  და  ტექნოლოგიები</w:t>
            </w:r>
          </w:p>
        </w:tc>
        <w:tc>
          <w:tcPr>
            <w:tcW w:w="1440" w:type="dxa"/>
            <w:shd w:val="clear" w:color="auto" w:fill="D9D9D9" w:themeFill="background1" w:themeFillShade="D9"/>
          </w:tcPr>
          <w:p w14:paraId="02A79F4F"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60" w:type="dxa"/>
          </w:tcPr>
          <w:p w14:paraId="73975B7C" w14:textId="77777777" w:rsidR="00646026" w:rsidRPr="008B78B6" w:rsidRDefault="00646026" w:rsidP="00314BEB">
            <w:pPr>
              <w:jc w:val="center"/>
              <w:rPr>
                <w:rFonts w:ascii="Sylfaen" w:hAnsi="Sylfaen"/>
                <w:noProof/>
                <w:sz w:val="20"/>
                <w:szCs w:val="20"/>
              </w:rPr>
            </w:pPr>
            <w:r w:rsidRPr="008B78B6">
              <w:rPr>
                <w:rFonts w:ascii="Sylfaen" w:hAnsi="Sylfaen"/>
                <w:noProof/>
                <w:sz w:val="20"/>
                <w:szCs w:val="20"/>
              </w:rPr>
              <w:t>5</w:t>
            </w:r>
          </w:p>
        </w:tc>
        <w:tc>
          <w:tcPr>
            <w:tcW w:w="540" w:type="dxa"/>
          </w:tcPr>
          <w:p w14:paraId="109D9053" w14:textId="77777777" w:rsidR="00646026" w:rsidRPr="008B78B6" w:rsidRDefault="00646026" w:rsidP="00314BEB">
            <w:pPr>
              <w:jc w:val="center"/>
              <w:rPr>
                <w:rFonts w:ascii="AcadNusx" w:hAnsi="AcadNusx"/>
                <w:noProof/>
                <w:sz w:val="20"/>
                <w:szCs w:val="20"/>
              </w:rPr>
            </w:pPr>
          </w:p>
        </w:tc>
        <w:tc>
          <w:tcPr>
            <w:tcW w:w="540" w:type="dxa"/>
          </w:tcPr>
          <w:p w14:paraId="07B67654" w14:textId="77777777" w:rsidR="00646026" w:rsidRPr="008B78B6" w:rsidRDefault="00646026" w:rsidP="00314BEB">
            <w:pPr>
              <w:jc w:val="center"/>
              <w:rPr>
                <w:rFonts w:ascii="Sylfaen" w:hAnsi="Sylfaen"/>
                <w:noProof/>
                <w:sz w:val="20"/>
                <w:szCs w:val="20"/>
              </w:rPr>
            </w:pPr>
            <w:r w:rsidRPr="008B78B6">
              <w:rPr>
                <w:rFonts w:ascii="Sylfaen" w:hAnsi="Sylfaen"/>
                <w:noProof/>
                <w:sz w:val="20"/>
                <w:szCs w:val="20"/>
              </w:rPr>
              <w:t>5</w:t>
            </w:r>
          </w:p>
          <w:p w14:paraId="7DE63480" w14:textId="77777777" w:rsidR="00646026" w:rsidRPr="008B78B6" w:rsidRDefault="00646026" w:rsidP="00314BEB">
            <w:pPr>
              <w:jc w:val="center"/>
              <w:rPr>
                <w:rFonts w:ascii="AcadNusx" w:hAnsi="AcadNusx"/>
                <w:noProof/>
                <w:sz w:val="20"/>
                <w:szCs w:val="20"/>
              </w:rPr>
            </w:pPr>
          </w:p>
        </w:tc>
        <w:tc>
          <w:tcPr>
            <w:tcW w:w="559" w:type="dxa"/>
          </w:tcPr>
          <w:p w14:paraId="0379175A" w14:textId="77777777" w:rsidR="00646026" w:rsidRPr="008B78B6" w:rsidRDefault="00646026" w:rsidP="00314BEB">
            <w:pPr>
              <w:jc w:val="center"/>
              <w:rPr>
                <w:rFonts w:ascii="AcadNusx" w:hAnsi="AcadNusx"/>
                <w:noProof/>
                <w:sz w:val="20"/>
                <w:szCs w:val="20"/>
              </w:rPr>
            </w:pPr>
          </w:p>
        </w:tc>
        <w:tc>
          <w:tcPr>
            <w:tcW w:w="536" w:type="dxa"/>
          </w:tcPr>
          <w:p w14:paraId="57818D1E" w14:textId="77777777" w:rsidR="00646026" w:rsidRPr="008B78B6" w:rsidRDefault="00646026" w:rsidP="00314BEB">
            <w:pPr>
              <w:jc w:val="center"/>
              <w:rPr>
                <w:rFonts w:ascii="AcadNusx" w:hAnsi="AcadNusx"/>
                <w:noProof/>
                <w:sz w:val="20"/>
                <w:szCs w:val="20"/>
              </w:rPr>
            </w:pPr>
          </w:p>
        </w:tc>
        <w:tc>
          <w:tcPr>
            <w:tcW w:w="536" w:type="dxa"/>
          </w:tcPr>
          <w:p w14:paraId="200FA54C" w14:textId="77777777" w:rsidR="00646026" w:rsidRPr="008B78B6" w:rsidRDefault="00646026" w:rsidP="00314BEB">
            <w:pPr>
              <w:jc w:val="center"/>
              <w:rPr>
                <w:rFonts w:ascii="AcadNusx" w:hAnsi="AcadNusx"/>
                <w:noProof/>
                <w:sz w:val="20"/>
                <w:szCs w:val="20"/>
              </w:rPr>
            </w:pPr>
          </w:p>
        </w:tc>
        <w:tc>
          <w:tcPr>
            <w:tcW w:w="529" w:type="dxa"/>
          </w:tcPr>
          <w:p w14:paraId="13450F95" w14:textId="77777777" w:rsidR="00646026" w:rsidRPr="008B78B6" w:rsidRDefault="00646026" w:rsidP="00314BEB">
            <w:pPr>
              <w:jc w:val="center"/>
              <w:rPr>
                <w:rFonts w:ascii="AcadNusx" w:hAnsi="AcadNusx"/>
                <w:noProof/>
                <w:sz w:val="20"/>
                <w:szCs w:val="20"/>
              </w:rPr>
            </w:pPr>
          </w:p>
        </w:tc>
        <w:tc>
          <w:tcPr>
            <w:tcW w:w="360" w:type="dxa"/>
            <w:tcBorders>
              <w:top w:val="single" w:sz="4" w:space="0" w:color="auto"/>
            </w:tcBorders>
          </w:tcPr>
          <w:p w14:paraId="5B7378BB" w14:textId="77777777" w:rsidR="00646026" w:rsidRPr="008B78B6" w:rsidRDefault="00646026" w:rsidP="00314BEB">
            <w:pPr>
              <w:jc w:val="center"/>
              <w:rPr>
                <w:rFonts w:ascii="AcadNusx" w:hAnsi="AcadNusx"/>
                <w:noProof/>
                <w:sz w:val="20"/>
                <w:szCs w:val="20"/>
              </w:rPr>
            </w:pPr>
          </w:p>
        </w:tc>
        <w:tc>
          <w:tcPr>
            <w:tcW w:w="360" w:type="dxa"/>
            <w:tcBorders>
              <w:top w:val="single" w:sz="4" w:space="0" w:color="auto"/>
            </w:tcBorders>
          </w:tcPr>
          <w:p w14:paraId="77EB8136" w14:textId="77777777" w:rsidR="00646026" w:rsidRPr="008B78B6" w:rsidRDefault="00646026" w:rsidP="00314BEB">
            <w:pPr>
              <w:jc w:val="center"/>
              <w:rPr>
                <w:rFonts w:ascii="AcadNusx" w:hAnsi="AcadNusx"/>
                <w:noProof/>
                <w:sz w:val="20"/>
                <w:szCs w:val="20"/>
              </w:rPr>
            </w:pPr>
            <w:r w:rsidRPr="008B78B6">
              <w:rPr>
                <w:rFonts w:ascii="AcadNusx" w:hAnsi="AcadNusx"/>
                <w:noProof/>
                <w:sz w:val="20"/>
                <w:szCs w:val="20"/>
              </w:rPr>
              <w:t>+</w:t>
            </w:r>
          </w:p>
        </w:tc>
        <w:tc>
          <w:tcPr>
            <w:tcW w:w="540" w:type="dxa"/>
            <w:tcBorders>
              <w:top w:val="single" w:sz="4" w:space="0" w:color="auto"/>
            </w:tcBorders>
          </w:tcPr>
          <w:p w14:paraId="20C8E84F" w14:textId="77777777" w:rsidR="00646026" w:rsidRPr="008B78B6" w:rsidRDefault="00646026" w:rsidP="00314BEB">
            <w:pPr>
              <w:jc w:val="center"/>
              <w:rPr>
                <w:rFonts w:ascii="Sylfaen" w:hAnsi="Sylfaen"/>
                <w:noProof/>
                <w:sz w:val="20"/>
                <w:szCs w:val="20"/>
              </w:rPr>
            </w:pPr>
          </w:p>
        </w:tc>
        <w:tc>
          <w:tcPr>
            <w:tcW w:w="540" w:type="dxa"/>
            <w:tcBorders>
              <w:top w:val="single" w:sz="4" w:space="0" w:color="auto"/>
            </w:tcBorders>
          </w:tcPr>
          <w:p w14:paraId="5684E38F" w14:textId="77777777" w:rsidR="00646026" w:rsidRPr="008B78B6" w:rsidRDefault="00646026" w:rsidP="00314BEB">
            <w:pPr>
              <w:jc w:val="center"/>
              <w:rPr>
                <w:rFonts w:ascii="AcadNusx" w:hAnsi="AcadNusx"/>
                <w:noProof/>
                <w:sz w:val="20"/>
                <w:szCs w:val="20"/>
              </w:rPr>
            </w:pPr>
          </w:p>
        </w:tc>
        <w:tc>
          <w:tcPr>
            <w:tcW w:w="360" w:type="dxa"/>
            <w:tcBorders>
              <w:top w:val="single" w:sz="4" w:space="0" w:color="auto"/>
            </w:tcBorders>
          </w:tcPr>
          <w:p w14:paraId="431ABC04" w14:textId="77777777" w:rsidR="00646026" w:rsidRPr="008B78B6" w:rsidRDefault="00646026" w:rsidP="00314BEB">
            <w:pPr>
              <w:jc w:val="center"/>
              <w:rPr>
                <w:rFonts w:ascii="AcadNusx" w:hAnsi="AcadNusx"/>
                <w:noProof/>
                <w:sz w:val="20"/>
                <w:szCs w:val="20"/>
              </w:rPr>
            </w:pPr>
          </w:p>
        </w:tc>
        <w:tc>
          <w:tcPr>
            <w:tcW w:w="540" w:type="dxa"/>
            <w:tcBorders>
              <w:top w:val="single" w:sz="4" w:space="0" w:color="auto"/>
            </w:tcBorders>
          </w:tcPr>
          <w:p w14:paraId="73ABC1D6" w14:textId="77777777" w:rsidR="00646026" w:rsidRPr="008B78B6" w:rsidRDefault="00646026" w:rsidP="00314BEB">
            <w:pPr>
              <w:jc w:val="center"/>
              <w:rPr>
                <w:rFonts w:ascii="AcadNusx" w:hAnsi="AcadNusx"/>
                <w:noProof/>
                <w:sz w:val="20"/>
                <w:szCs w:val="20"/>
              </w:rPr>
            </w:pPr>
          </w:p>
        </w:tc>
      </w:tr>
      <w:tr w:rsidR="00646026" w:rsidRPr="008B78B6" w14:paraId="680B5DF1" w14:textId="77777777" w:rsidTr="00314BEB">
        <w:tc>
          <w:tcPr>
            <w:tcW w:w="914" w:type="dxa"/>
          </w:tcPr>
          <w:p w14:paraId="49372E0B" w14:textId="77777777" w:rsidR="00646026" w:rsidRPr="008B78B6" w:rsidRDefault="00646026" w:rsidP="00314BEB">
            <w:pPr>
              <w:rPr>
                <w:rFonts w:ascii="AcadNusx" w:hAnsi="AcadNusx"/>
                <w:noProof/>
                <w:sz w:val="20"/>
                <w:szCs w:val="20"/>
              </w:rPr>
            </w:pPr>
          </w:p>
          <w:p w14:paraId="64EE36F5"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2.</w:t>
            </w:r>
          </w:p>
          <w:p w14:paraId="21BF427A" w14:textId="77777777" w:rsidR="00646026" w:rsidRPr="008B78B6" w:rsidRDefault="00646026" w:rsidP="00314BEB">
            <w:pPr>
              <w:rPr>
                <w:rFonts w:ascii="AcadNusx" w:hAnsi="AcadNusx"/>
                <w:noProof/>
                <w:sz w:val="20"/>
                <w:szCs w:val="20"/>
              </w:rPr>
            </w:pPr>
          </w:p>
        </w:tc>
        <w:tc>
          <w:tcPr>
            <w:tcW w:w="3780" w:type="dxa"/>
          </w:tcPr>
          <w:p w14:paraId="41660442" w14:textId="77777777" w:rsidR="00646026" w:rsidRPr="0069207B" w:rsidRDefault="00646026" w:rsidP="00314BEB">
            <w:pPr>
              <w:rPr>
                <w:rFonts w:ascii="AcadNusx" w:hAnsi="AcadNusx"/>
                <w:b/>
                <w:noProof/>
                <w:sz w:val="20"/>
                <w:szCs w:val="20"/>
              </w:rPr>
            </w:pPr>
          </w:p>
          <w:p w14:paraId="01BE2BD3" w14:textId="77777777" w:rsidR="00646026" w:rsidRPr="0069207B" w:rsidRDefault="00646026" w:rsidP="00314BEB">
            <w:pPr>
              <w:rPr>
                <w:rFonts w:ascii="AcadNusx" w:hAnsi="AcadNusx"/>
                <w:b/>
                <w:noProof/>
                <w:sz w:val="20"/>
                <w:szCs w:val="20"/>
              </w:rPr>
            </w:pPr>
            <w:r w:rsidRPr="0069207B">
              <w:rPr>
                <w:rFonts w:ascii="Sylfaen" w:hAnsi="Sylfaen"/>
                <w:b/>
                <w:noProof/>
                <w:sz w:val="20"/>
                <w:szCs w:val="20"/>
              </w:rPr>
              <w:t>პედაგოგიური  პრაქტიკა</w:t>
            </w:r>
          </w:p>
        </w:tc>
        <w:tc>
          <w:tcPr>
            <w:tcW w:w="1440" w:type="dxa"/>
            <w:shd w:val="clear" w:color="auto" w:fill="D9D9D9" w:themeFill="background1" w:themeFillShade="D9"/>
          </w:tcPr>
          <w:p w14:paraId="77A3FAF1" w14:textId="77777777" w:rsidR="00646026" w:rsidRPr="008A7633" w:rsidRDefault="00646026" w:rsidP="00314BEB">
            <w:pPr>
              <w:rPr>
                <w:rFonts w:ascii="AcadNusx" w:hAnsi="AcadNusx"/>
                <w:b/>
                <w:noProof/>
                <w:sz w:val="16"/>
                <w:szCs w:val="16"/>
              </w:rPr>
            </w:pPr>
          </w:p>
          <w:p w14:paraId="68DEDFB8"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60" w:type="dxa"/>
          </w:tcPr>
          <w:p w14:paraId="49398377" w14:textId="77777777" w:rsidR="00646026" w:rsidRPr="008B78B6" w:rsidRDefault="00646026" w:rsidP="00314BEB">
            <w:pPr>
              <w:jc w:val="center"/>
              <w:rPr>
                <w:rFonts w:ascii="AcadNusx" w:hAnsi="AcadNusx"/>
                <w:noProof/>
                <w:sz w:val="20"/>
                <w:szCs w:val="20"/>
              </w:rPr>
            </w:pPr>
          </w:p>
          <w:p w14:paraId="3E753C1B" w14:textId="77777777" w:rsidR="00646026" w:rsidRPr="008B78B6" w:rsidRDefault="00646026" w:rsidP="00314BEB">
            <w:pPr>
              <w:jc w:val="center"/>
              <w:rPr>
                <w:rFonts w:ascii="AcadNusx" w:hAnsi="AcadNusx"/>
                <w:noProof/>
                <w:sz w:val="20"/>
                <w:szCs w:val="20"/>
              </w:rPr>
            </w:pPr>
            <w:r w:rsidRPr="008B78B6">
              <w:rPr>
                <w:rFonts w:ascii="Sylfaen" w:hAnsi="Sylfaen"/>
                <w:noProof/>
                <w:sz w:val="20"/>
                <w:szCs w:val="20"/>
              </w:rPr>
              <w:t>5</w:t>
            </w:r>
          </w:p>
        </w:tc>
        <w:tc>
          <w:tcPr>
            <w:tcW w:w="540" w:type="dxa"/>
          </w:tcPr>
          <w:p w14:paraId="328FA36A" w14:textId="77777777" w:rsidR="00646026" w:rsidRPr="008B78B6" w:rsidRDefault="00646026" w:rsidP="00314BEB">
            <w:pPr>
              <w:jc w:val="center"/>
              <w:rPr>
                <w:rFonts w:ascii="AcadNusx" w:hAnsi="AcadNusx"/>
                <w:noProof/>
                <w:sz w:val="20"/>
                <w:szCs w:val="20"/>
              </w:rPr>
            </w:pPr>
          </w:p>
        </w:tc>
        <w:tc>
          <w:tcPr>
            <w:tcW w:w="540" w:type="dxa"/>
          </w:tcPr>
          <w:p w14:paraId="4B7CD78C" w14:textId="77777777" w:rsidR="00646026" w:rsidRPr="008B78B6" w:rsidRDefault="00646026" w:rsidP="00314BEB">
            <w:pPr>
              <w:jc w:val="center"/>
              <w:rPr>
                <w:rFonts w:ascii="AcadNusx" w:hAnsi="AcadNusx"/>
                <w:noProof/>
                <w:sz w:val="20"/>
                <w:szCs w:val="20"/>
              </w:rPr>
            </w:pPr>
          </w:p>
        </w:tc>
        <w:tc>
          <w:tcPr>
            <w:tcW w:w="559" w:type="dxa"/>
          </w:tcPr>
          <w:p w14:paraId="0F65FEFD" w14:textId="77777777" w:rsidR="00646026" w:rsidRPr="008B78B6" w:rsidRDefault="00646026" w:rsidP="00314BEB">
            <w:pPr>
              <w:jc w:val="center"/>
              <w:rPr>
                <w:rFonts w:ascii="AcadNusx" w:hAnsi="AcadNusx"/>
                <w:noProof/>
                <w:sz w:val="20"/>
                <w:szCs w:val="20"/>
              </w:rPr>
            </w:pPr>
          </w:p>
          <w:p w14:paraId="56F3DD51" w14:textId="77777777" w:rsidR="00646026" w:rsidRPr="008B78B6" w:rsidRDefault="00646026" w:rsidP="00314BEB">
            <w:pPr>
              <w:jc w:val="center"/>
              <w:rPr>
                <w:rFonts w:ascii="AcadNusx" w:hAnsi="AcadNusx"/>
                <w:noProof/>
                <w:sz w:val="20"/>
                <w:szCs w:val="20"/>
              </w:rPr>
            </w:pPr>
            <w:r w:rsidRPr="008B78B6">
              <w:rPr>
                <w:rFonts w:ascii="AcadNusx" w:hAnsi="AcadNusx"/>
                <w:noProof/>
                <w:sz w:val="20"/>
                <w:szCs w:val="20"/>
              </w:rPr>
              <w:t>5</w:t>
            </w:r>
          </w:p>
        </w:tc>
        <w:tc>
          <w:tcPr>
            <w:tcW w:w="536" w:type="dxa"/>
          </w:tcPr>
          <w:p w14:paraId="647E491C" w14:textId="77777777" w:rsidR="00646026" w:rsidRPr="008B78B6" w:rsidRDefault="00646026" w:rsidP="00314BEB">
            <w:pPr>
              <w:jc w:val="center"/>
              <w:rPr>
                <w:rFonts w:ascii="AcadNusx" w:hAnsi="AcadNusx"/>
                <w:noProof/>
                <w:sz w:val="20"/>
                <w:szCs w:val="20"/>
              </w:rPr>
            </w:pPr>
          </w:p>
        </w:tc>
        <w:tc>
          <w:tcPr>
            <w:tcW w:w="536" w:type="dxa"/>
          </w:tcPr>
          <w:p w14:paraId="5BC7AB76" w14:textId="77777777" w:rsidR="00646026" w:rsidRPr="008B78B6" w:rsidRDefault="00646026" w:rsidP="00314BEB">
            <w:pPr>
              <w:jc w:val="center"/>
              <w:rPr>
                <w:rFonts w:ascii="AcadNusx" w:hAnsi="AcadNusx"/>
                <w:noProof/>
                <w:sz w:val="20"/>
                <w:szCs w:val="20"/>
              </w:rPr>
            </w:pPr>
          </w:p>
        </w:tc>
        <w:tc>
          <w:tcPr>
            <w:tcW w:w="529" w:type="dxa"/>
          </w:tcPr>
          <w:p w14:paraId="1609A41D" w14:textId="77777777" w:rsidR="00646026" w:rsidRPr="008B78B6" w:rsidRDefault="00646026" w:rsidP="00314BEB">
            <w:pPr>
              <w:jc w:val="center"/>
              <w:rPr>
                <w:rFonts w:ascii="AcadNusx" w:hAnsi="AcadNusx"/>
                <w:noProof/>
                <w:sz w:val="20"/>
                <w:szCs w:val="20"/>
              </w:rPr>
            </w:pPr>
          </w:p>
        </w:tc>
        <w:tc>
          <w:tcPr>
            <w:tcW w:w="360" w:type="dxa"/>
          </w:tcPr>
          <w:p w14:paraId="0AE9A2A3" w14:textId="77777777" w:rsidR="00646026" w:rsidRPr="008B78B6" w:rsidRDefault="00646026" w:rsidP="00314BEB">
            <w:pPr>
              <w:jc w:val="center"/>
              <w:rPr>
                <w:rFonts w:ascii="AcadNusx" w:hAnsi="AcadNusx"/>
                <w:noProof/>
                <w:sz w:val="20"/>
                <w:szCs w:val="20"/>
              </w:rPr>
            </w:pPr>
          </w:p>
        </w:tc>
        <w:tc>
          <w:tcPr>
            <w:tcW w:w="360" w:type="dxa"/>
          </w:tcPr>
          <w:p w14:paraId="4011003C" w14:textId="77777777" w:rsidR="00646026" w:rsidRPr="008B78B6" w:rsidRDefault="00646026" w:rsidP="00314BEB">
            <w:pPr>
              <w:jc w:val="center"/>
              <w:rPr>
                <w:rFonts w:ascii="AcadNusx" w:hAnsi="AcadNusx"/>
                <w:noProof/>
                <w:sz w:val="20"/>
                <w:szCs w:val="20"/>
              </w:rPr>
            </w:pPr>
          </w:p>
        </w:tc>
        <w:tc>
          <w:tcPr>
            <w:tcW w:w="540" w:type="dxa"/>
          </w:tcPr>
          <w:p w14:paraId="6742E067" w14:textId="77777777" w:rsidR="00646026" w:rsidRPr="008B78B6" w:rsidRDefault="00646026" w:rsidP="00314BEB">
            <w:pPr>
              <w:jc w:val="center"/>
              <w:rPr>
                <w:rFonts w:ascii="AcadNusx" w:hAnsi="AcadNusx"/>
                <w:noProof/>
                <w:sz w:val="20"/>
                <w:szCs w:val="20"/>
              </w:rPr>
            </w:pPr>
            <w:r w:rsidRPr="008B78B6">
              <w:rPr>
                <w:rFonts w:ascii="Sylfaen" w:hAnsi="Sylfaen"/>
                <w:noProof/>
                <w:sz w:val="20"/>
                <w:szCs w:val="20"/>
              </w:rPr>
              <w:t>+</w:t>
            </w:r>
          </w:p>
        </w:tc>
        <w:tc>
          <w:tcPr>
            <w:tcW w:w="540" w:type="dxa"/>
          </w:tcPr>
          <w:p w14:paraId="0BA7AAC2" w14:textId="77777777" w:rsidR="00646026" w:rsidRPr="008B78B6" w:rsidRDefault="00646026" w:rsidP="00314BEB">
            <w:pPr>
              <w:jc w:val="center"/>
              <w:rPr>
                <w:rFonts w:ascii="AcadNusx" w:hAnsi="AcadNusx"/>
                <w:noProof/>
                <w:sz w:val="20"/>
                <w:szCs w:val="20"/>
              </w:rPr>
            </w:pPr>
          </w:p>
        </w:tc>
        <w:tc>
          <w:tcPr>
            <w:tcW w:w="360" w:type="dxa"/>
          </w:tcPr>
          <w:p w14:paraId="3A4E9810" w14:textId="77777777" w:rsidR="00646026" w:rsidRPr="008B78B6" w:rsidRDefault="00646026" w:rsidP="00314BEB">
            <w:pPr>
              <w:jc w:val="center"/>
              <w:rPr>
                <w:rFonts w:ascii="AcadNusx" w:hAnsi="AcadNusx"/>
                <w:noProof/>
                <w:sz w:val="20"/>
                <w:szCs w:val="20"/>
              </w:rPr>
            </w:pPr>
          </w:p>
        </w:tc>
        <w:tc>
          <w:tcPr>
            <w:tcW w:w="540" w:type="dxa"/>
          </w:tcPr>
          <w:p w14:paraId="742C7181" w14:textId="77777777" w:rsidR="00646026" w:rsidRPr="008B78B6" w:rsidRDefault="00646026" w:rsidP="00314BEB">
            <w:pPr>
              <w:jc w:val="center"/>
              <w:rPr>
                <w:rFonts w:ascii="AcadNusx" w:hAnsi="AcadNusx"/>
                <w:noProof/>
                <w:sz w:val="20"/>
                <w:szCs w:val="20"/>
              </w:rPr>
            </w:pPr>
          </w:p>
        </w:tc>
      </w:tr>
    </w:tbl>
    <w:p w14:paraId="171FDEF7" w14:textId="77777777" w:rsidR="00646026" w:rsidRPr="008B78B6" w:rsidRDefault="00646026" w:rsidP="00646026">
      <w:pPr>
        <w:rPr>
          <w:noProof/>
        </w:rPr>
      </w:pPr>
    </w:p>
    <w:p w14:paraId="3CB9593C" w14:textId="77777777" w:rsidR="00646026" w:rsidRPr="008B78B6" w:rsidRDefault="00646026" w:rsidP="00646026">
      <w:pPr>
        <w:rPr>
          <w:noProof/>
        </w:rPr>
      </w:pPr>
    </w:p>
    <w:p w14:paraId="2DA132C8" w14:textId="77777777" w:rsidR="00646026" w:rsidRPr="002B7FF8" w:rsidRDefault="00646026" w:rsidP="00646026">
      <w:pPr>
        <w:jc w:val="center"/>
        <w:rPr>
          <w:rFonts w:ascii="Sylfaen" w:hAnsi="Sylfaen"/>
          <w:b/>
          <w:noProof/>
        </w:rPr>
      </w:pPr>
      <w:r w:rsidRPr="002B7FF8">
        <w:rPr>
          <w:rFonts w:ascii="Sylfaen" w:hAnsi="Sylfaen"/>
          <w:b/>
          <w:noProof/>
        </w:rPr>
        <w:lastRenderedPageBreak/>
        <w:t>დარგობრივი  კურსების  მოდული</w:t>
      </w:r>
    </w:p>
    <w:p w14:paraId="1C25F049" w14:textId="77777777" w:rsidR="00646026" w:rsidRPr="008B78B6" w:rsidRDefault="00646026" w:rsidP="00646026">
      <w:pPr>
        <w:jc w:val="center"/>
        <w:rPr>
          <w:rFonts w:ascii="AcadNusx" w:hAnsi="AcadNusx"/>
          <w:noProof/>
        </w:rPr>
      </w:pPr>
    </w:p>
    <w:tbl>
      <w:tblPr>
        <w:tblW w:w="13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0"/>
        <w:gridCol w:w="3660"/>
        <w:gridCol w:w="1440"/>
        <w:gridCol w:w="1224"/>
        <w:gridCol w:w="576"/>
        <w:gridCol w:w="540"/>
        <w:gridCol w:w="559"/>
        <w:gridCol w:w="536"/>
        <w:gridCol w:w="536"/>
        <w:gridCol w:w="529"/>
        <w:gridCol w:w="410"/>
        <w:gridCol w:w="425"/>
        <w:gridCol w:w="425"/>
        <w:gridCol w:w="540"/>
        <w:gridCol w:w="360"/>
        <w:gridCol w:w="540"/>
      </w:tblGrid>
      <w:tr w:rsidR="00646026" w:rsidRPr="008B78B6" w14:paraId="3ABFA919" w14:textId="77777777" w:rsidTr="00314BEB">
        <w:trPr>
          <w:trHeight w:val="565"/>
        </w:trPr>
        <w:tc>
          <w:tcPr>
            <w:tcW w:w="540" w:type="dxa"/>
            <w:vMerge w:val="restart"/>
            <w:shd w:val="clear" w:color="auto" w:fill="600000"/>
          </w:tcPr>
          <w:p w14:paraId="767FDAE3" w14:textId="77777777" w:rsidR="00646026" w:rsidRPr="008B78B6" w:rsidRDefault="00646026" w:rsidP="00314BEB">
            <w:pPr>
              <w:rPr>
                <w:b/>
                <w:noProof/>
                <w:sz w:val="20"/>
                <w:szCs w:val="20"/>
              </w:rPr>
            </w:pPr>
            <w:r w:rsidRPr="008B78B6">
              <w:rPr>
                <w:b/>
                <w:noProof/>
                <w:sz w:val="20"/>
                <w:szCs w:val="20"/>
              </w:rPr>
              <w:t>N</w:t>
            </w:r>
          </w:p>
        </w:tc>
        <w:tc>
          <w:tcPr>
            <w:tcW w:w="4140" w:type="dxa"/>
            <w:gridSpan w:val="2"/>
            <w:vMerge w:val="restart"/>
            <w:shd w:val="clear" w:color="auto" w:fill="600000"/>
          </w:tcPr>
          <w:p w14:paraId="21FD236A"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საგნის</w:t>
            </w:r>
            <w:r>
              <w:rPr>
                <w:rFonts w:ascii="Sylfaen" w:hAnsi="Sylfaen"/>
                <w:b/>
                <w:noProof/>
                <w:sz w:val="20"/>
                <w:szCs w:val="20"/>
              </w:rPr>
              <w:t xml:space="preserve"> </w:t>
            </w:r>
            <w:r w:rsidRPr="008B78B6">
              <w:rPr>
                <w:rFonts w:ascii="Sylfaen" w:hAnsi="Sylfaen"/>
                <w:b/>
                <w:noProof/>
                <w:sz w:val="20"/>
                <w:szCs w:val="20"/>
              </w:rPr>
              <w:t>დასახელება</w:t>
            </w:r>
          </w:p>
        </w:tc>
        <w:tc>
          <w:tcPr>
            <w:tcW w:w="1440" w:type="dxa"/>
            <w:vMerge w:val="restart"/>
            <w:shd w:val="clear" w:color="auto" w:fill="600000"/>
          </w:tcPr>
          <w:p w14:paraId="0744512F"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საგნისსტატუსი</w:t>
            </w:r>
          </w:p>
        </w:tc>
        <w:tc>
          <w:tcPr>
            <w:tcW w:w="1224" w:type="dxa"/>
            <w:vMerge w:val="restart"/>
            <w:shd w:val="clear" w:color="auto" w:fill="600000"/>
          </w:tcPr>
          <w:p w14:paraId="62EB29FA"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კრედიტებისრაოდენობა</w:t>
            </w:r>
          </w:p>
        </w:tc>
        <w:tc>
          <w:tcPr>
            <w:tcW w:w="3276" w:type="dxa"/>
            <w:gridSpan w:val="6"/>
            <w:shd w:val="clear" w:color="auto" w:fill="600000"/>
          </w:tcPr>
          <w:p w14:paraId="72B6349C"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კრედიტების</w:t>
            </w:r>
            <w:r>
              <w:rPr>
                <w:rFonts w:ascii="Sylfaen" w:hAnsi="Sylfaen"/>
                <w:b/>
                <w:noProof/>
                <w:sz w:val="20"/>
                <w:szCs w:val="20"/>
              </w:rPr>
              <w:t xml:space="preserve"> </w:t>
            </w:r>
            <w:r w:rsidRPr="008B78B6">
              <w:rPr>
                <w:rFonts w:ascii="Sylfaen" w:hAnsi="Sylfaen"/>
                <w:b/>
                <w:noProof/>
                <w:sz w:val="20"/>
                <w:szCs w:val="20"/>
              </w:rPr>
              <w:t>რაოდენობის</w:t>
            </w:r>
            <w:r>
              <w:rPr>
                <w:rFonts w:ascii="Sylfaen" w:hAnsi="Sylfaen"/>
                <w:b/>
                <w:noProof/>
                <w:sz w:val="20"/>
                <w:szCs w:val="20"/>
              </w:rPr>
              <w:t xml:space="preserve"> </w:t>
            </w:r>
            <w:r w:rsidRPr="008B78B6">
              <w:rPr>
                <w:rFonts w:ascii="Sylfaen" w:hAnsi="Sylfaen"/>
                <w:b/>
                <w:noProof/>
                <w:sz w:val="20"/>
                <w:szCs w:val="20"/>
              </w:rPr>
              <w:t>განაწილება</w:t>
            </w:r>
            <w:r>
              <w:rPr>
                <w:rFonts w:ascii="Sylfaen" w:hAnsi="Sylfaen"/>
                <w:b/>
                <w:noProof/>
                <w:sz w:val="20"/>
                <w:szCs w:val="20"/>
              </w:rPr>
              <w:t xml:space="preserve"> </w:t>
            </w:r>
            <w:r w:rsidRPr="008B78B6">
              <w:rPr>
                <w:rFonts w:ascii="Sylfaen" w:hAnsi="Sylfaen"/>
                <w:b/>
                <w:noProof/>
                <w:sz w:val="20"/>
                <w:szCs w:val="20"/>
              </w:rPr>
              <w:t>სემესტრების</w:t>
            </w:r>
            <w:r>
              <w:rPr>
                <w:rFonts w:ascii="Sylfaen" w:hAnsi="Sylfaen"/>
                <w:b/>
                <w:noProof/>
                <w:sz w:val="20"/>
                <w:szCs w:val="20"/>
              </w:rPr>
              <w:t xml:space="preserve"> </w:t>
            </w:r>
            <w:r w:rsidRPr="008B78B6">
              <w:rPr>
                <w:rFonts w:ascii="Sylfaen" w:hAnsi="Sylfaen"/>
                <w:b/>
                <w:noProof/>
                <w:sz w:val="20"/>
                <w:szCs w:val="20"/>
              </w:rPr>
              <w:t>მიხედვით</w:t>
            </w:r>
          </w:p>
        </w:tc>
        <w:tc>
          <w:tcPr>
            <w:tcW w:w="2700" w:type="dxa"/>
            <w:gridSpan w:val="6"/>
            <w:shd w:val="clear" w:color="auto" w:fill="600000"/>
          </w:tcPr>
          <w:p w14:paraId="530D27E0" w14:textId="77777777" w:rsidR="00646026" w:rsidRPr="008B78B6" w:rsidRDefault="00646026" w:rsidP="00314BEB">
            <w:pPr>
              <w:jc w:val="center"/>
              <w:rPr>
                <w:rFonts w:ascii="AcadNusx" w:hAnsi="AcadNusx"/>
                <w:b/>
                <w:noProof/>
                <w:sz w:val="20"/>
                <w:szCs w:val="20"/>
              </w:rPr>
            </w:pPr>
            <w:r w:rsidRPr="008B78B6">
              <w:rPr>
                <w:rFonts w:ascii="Sylfaen" w:hAnsi="Sylfaen"/>
                <w:b/>
                <w:noProof/>
                <w:sz w:val="20"/>
                <w:szCs w:val="20"/>
              </w:rPr>
              <w:t>გამოცდა</w:t>
            </w:r>
          </w:p>
        </w:tc>
      </w:tr>
      <w:tr w:rsidR="00646026" w:rsidRPr="008B78B6" w14:paraId="689DD096" w14:textId="77777777" w:rsidTr="00646026">
        <w:trPr>
          <w:trHeight w:val="282"/>
        </w:trPr>
        <w:tc>
          <w:tcPr>
            <w:tcW w:w="540" w:type="dxa"/>
            <w:vMerge/>
            <w:shd w:val="clear" w:color="auto" w:fill="600000"/>
          </w:tcPr>
          <w:p w14:paraId="65C6ED0F" w14:textId="77777777" w:rsidR="00646026" w:rsidRPr="008B78B6" w:rsidRDefault="00646026" w:rsidP="00314BEB">
            <w:pPr>
              <w:rPr>
                <w:rFonts w:ascii="AcadNusx" w:hAnsi="AcadNusx"/>
                <w:b/>
                <w:noProof/>
                <w:sz w:val="20"/>
                <w:szCs w:val="20"/>
              </w:rPr>
            </w:pPr>
          </w:p>
        </w:tc>
        <w:tc>
          <w:tcPr>
            <w:tcW w:w="4140" w:type="dxa"/>
            <w:gridSpan w:val="2"/>
            <w:vMerge/>
            <w:shd w:val="clear" w:color="auto" w:fill="600000"/>
          </w:tcPr>
          <w:p w14:paraId="1B815582" w14:textId="77777777" w:rsidR="00646026" w:rsidRPr="008B78B6" w:rsidRDefault="00646026" w:rsidP="00314BEB">
            <w:pPr>
              <w:rPr>
                <w:rFonts w:ascii="AcadNusx" w:hAnsi="AcadNusx"/>
                <w:b/>
                <w:noProof/>
                <w:sz w:val="20"/>
                <w:szCs w:val="20"/>
              </w:rPr>
            </w:pPr>
          </w:p>
        </w:tc>
        <w:tc>
          <w:tcPr>
            <w:tcW w:w="1440" w:type="dxa"/>
            <w:vMerge/>
            <w:shd w:val="clear" w:color="auto" w:fill="600000"/>
          </w:tcPr>
          <w:p w14:paraId="4BBA15C5" w14:textId="77777777" w:rsidR="00646026" w:rsidRPr="008B78B6" w:rsidRDefault="00646026" w:rsidP="00314BEB">
            <w:pPr>
              <w:rPr>
                <w:rFonts w:ascii="AcadNusx" w:hAnsi="AcadNusx"/>
                <w:b/>
                <w:noProof/>
                <w:sz w:val="20"/>
                <w:szCs w:val="20"/>
              </w:rPr>
            </w:pPr>
          </w:p>
        </w:tc>
        <w:tc>
          <w:tcPr>
            <w:tcW w:w="1224" w:type="dxa"/>
            <w:vMerge/>
            <w:shd w:val="clear" w:color="auto" w:fill="600000"/>
          </w:tcPr>
          <w:p w14:paraId="3CE21396" w14:textId="77777777" w:rsidR="00646026" w:rsidRPr="008B78B6" w:rsidRDefault="00646026" w:rsidP="00314BEB">
            <w:pPr>
              <w:rPr>
                <w:rFonts w:ascii="AcadNusx" w:hAnsi="AcadNusx"/>
                <w:b/>
                <w:noProof/>
                <w:sz w:val="20"/>
                <w:szCs w:val="20"/>
              </w:rPr>
            </w:pPr>
          </w:p>
        </w:tc>
        <w:tc>
          <w:tcPr>
            <w:tcW w:w="576" w:type="dxa"/>
            <w:shd w:val="clear" w:color="auto" w:fill="600000"/>
          </w:tcPr>
          <w:p w14:paraId="48164658"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w:t>
            </w:r>
          </w:p>
        </w:tc>
        <w:tc>
          <w:tcPr>
            <w:tcW w:w="540" w:type="dxa"/>
            <w:shd w:val="clear" w:color="auto" w:fill="600000"/>
          </w:tcPr>
          <w:p w14:paraId="19958A8B"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II</w:t>
            </w:r>
          </w:p>
        </w:tc>
        <w:tc>
          <w:tcPr>
            <w:tcW w:w="559" w:type="dxa"/>
            <w:shd w:val="clear" w:color="auto" w:fill="600000"/>
          </w:tcPr>
          <w:p w14:paraId="18F0B18B"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III</w:t>
            </w:r>
          </w:p>
        </w:tc>
        <w:tc>
          <w:tcPr>
            <w:tcW w:w="536" w:type="dxa"/>
            <w:shd w:val="clear" w:color="auto" w:fill="600000"/>
          </w:tcPr>
          <w:p w14:paraId="64D7DA11"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IV</w:t>
            </w:r>
          </w:p>
        </w:tc>
        <w:tc>
          <w:tcPr>
            <w:tcW w:w="536" w:type="dxa"/>
            <w:shd w:val="clear" w:color="auto" w:fill="600000"/>
          </w:tcPr>
          <w:p w14:paraId="47D59D56"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V</w:t>
            </w:r>
          </w:p>
        </w:tc>
        <w:tc>
          <w:tcPr>
            <w:tcW w:w="529" w:type="dxa"/>
            <w:shd w:val="clear" w:color="auto" w:fill="600000"/>
          </w:tcPr>
          <w:p w14:paraId="6901B9F1"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VI</w:t>
            </w:r>
          </w:p>
        </w:tc>
        <w:tc>
          <w:tcPr>
            <w:tcW w:w="410" w:type="dxa"/>
            <w:shd w:val="clear" w:color="auto" w:fill="600000"/>
          </w:tcPr>
          <w:p w14:paraId="02473A41"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w:t>
            </w:r>
          </w:p>
        </w:tc>
        <w:tc>
          <w:tcPr>
            <w:tcW w:w="425" w:type="dxa"/>
            <w:shd w:val="clear" w:color="auto" w:fill="600000"/>
          </w:tcPr>
          <w:p w14:paraId="01929214"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II</w:t>
            </w:r>
            <w:bookmarkStart w:id="1" w:name="_GoBack"/>
            <w:bookmarkEnd w:id="1"/>
          </w:p>
        </w:tc>
        <w:tc>
          <w:tcPr>
            <w:tcW w:w="425" w:type="dxa"/>
            <w:shd w:val="clear" w:color="auto" w:fill="600000"/>
          </w:tcPr>
          <w:p w14:paraId="6EFAC129"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III</w:t>
            </w:r>
          </w:p>
        </w:tc>
        <w:tc>
          <w:tcPr>
            <w:tcW w:w="540" w:type="dxa"/>
            <w:shd w:val="clear" w:color="auto" w:fill="600000"/>
          </w:tcPr>
          <w:p w14:paraId="24D14610"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IV</w:t>
            </w:r>
          </w:p>
        </w:tc>
        <w:tc>
          <w:tcPr>
            <w:tcW w:w="360" w:type="dxa"/>
            <w:shd w:val="clear" w:color="auto" w:fill="600000"/>
          </w:tcPr>
          <w:p w14:paraId="0B79AA82"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V</w:t>
            </w:r>
          </w:p>
        </w:tc>
        <w:tc>
          <w:tcPr>
            <w:tcW w:w="540" w:type="dxa"/>
            <w:shd w:val="clear" w:color="auto" w:fill="600000"/>
          </w:tcPr>
          <w:p w14:paraId="558EF6C5"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VI</w:t>
            </w:r>
          </w:p>
        </w:tc>
      </w:tr>
      <w:tr w:rsidR="00646026" w:rsidRPr="008B78B6" w14:paraId="105E0D30" w14:textId="77777777" w:rsidTr="00646026">
        <w:tc>
          <w:tcPr>
            <w:tcW w:w="540" w:type="dxa"/>
          </w:tcPr>
          <w:p w14:paraId="0957EF59"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1.</w:t>
            </w:r>
          </w:p>
        </w:tc>
        <w:tc>
          <w:tcPr>
            <w:tcW w:w="4140" w:type="dxa"/>
            <w:gridSpan w:val="2"/>
          </w:tcPr>
          <w:p w14:paraId="0D85EF8B" w14:textId="77777777" w:rsidR="00646026" w:rsidRPr="00302C53" w:rsidRDefault="00646026" w:rsidP="00314BEB">
            <w:pPr>
              <w:rPr>
                <w:rFonts w:ascii="AcadNusx" w:hAnsi="AcadNusx"/>
                <w:noProof/>
                <w:sz w:val="20"/>
                <w:szCs w:val="20"/>
              </w:rPr>
            </w:pPr>
            <w:r w:rsidRPr="00302C53">
              <w:rPr>
                <w:rFonts w:ascii="Sylfaen" w:hAnsi="Sylfaen"/>
                <w:noProof/>
                <w:sz w:val="20"/>
                <w:szCs w:val="20"/>
              </w:rPr>
              <w:t>დასავლეთევროპული  და  ამერიკული  ლიტერატურის  პრობლემური  საკითხები,  თანამედროვე  ლიტერატურათმცოდნეობითი თეორიები1</w:t>
            </w:r>
          </w:p>
        </w:tc>
        <w:tc>
          <w:tcPr>
            <w:tcW w:w="1440" w:type="dxa"/>
            <w:shd w:val="clear" w:color="auto" w:fill="D9D9D9" w:themeFill="background1" w:themeFillShade="D9"/>
          </w:tcPr>
          <w:p w14:paraId="6643628A"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24" w:type="dxa"/>
          </w:tcPr>
          <w:p w14:paraId="42282711"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576" w:type="dxa"/>
          </w:tcPr>
          <w:p w14:paraId="196F9656"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540" w:type="dxa"/>
          </w:tcPr>
          <w:p w14:paraId="68E72EF1" w14:textId="77777777" w:rsidR="00646026" w:rsidRPr="008B78B6" w:rsidRDefault="00646026" w:rsidP="00314BEB">
            <w:pPr>
              <w:rPr>
                <w:rFonts w:ascii="AcadNusx" w:hAnsi="AcadNusx"/>
                <w:noProof/>
                <w:sz w:val="20"/>
                <w:szCs w:val="20"/>
              </w:rPr>
            </w:pPr>
          </w:p>
        </w:tc>
        <w:tc>
          <w:tcPr>
            <w:tcW w:w="559" w:type="dxa"/>
          </w:tcPr>
          <w:p w14:paraId="0800BB41" w14:textId="77777777" w:rsidR="00646026" w:rsidRPr="008B78B6" w:rsidRDefault="00646026" w:rsidP="00314BEB">
            <w:pPr>
              <w:rPr>
                <w:rFonts w:ascii="AcadNusx" w:hAnsi="AcadNusx"/>
                <w:noProof/>
                <w:sz w:val="20"/>
                <w:szCs w:val="20"/>
              </w:rPr>
            </w:pPr>
          </w:p>
        </w:tc>
        <w:tc>
          <w:tcPr>
            <w:tcW w:w="536" w:type="dxa"/>
          </w:tcPr>
          <w:p w14:paraId="1F1C6F14" w14:textId="77777777" w:rsidR="00646026" w:rsidRPr="008B78B6" w:rsidRDefault="00646026" w:rsidP="00314BEB">
            <w:pPr>
              <w:rPr>
                <w:rFonts w:ascii="AcadNusx" w:hAnsi="AcadNusx"/>
                <w:noProof/>
                <w:sz w:val="20"/>
                <w:szCs w:val="20"/>
              </w:rPr>
            </w:pPr>
          </w:p>
        </w:tc>
        <w:tc>
          <w:tcPr>
            <w:tcW w:w="536" w:type="dxa"/>
          </w:tcPr>
          <w:p w14:paraId="20DE0A2A" w14:textId="77777777" w:rsidR="00646026" w:rsidRPr="008B78B6" w:rsidRDefault="00646026" w:rsidP="00314BEB">
            <w:pPr>
              <w:rPr>
                <w:rFonts w:ascii="AcadNusx" w:hAnsi="AcadNusx"/>
                <w:noProof/>
                <w:sz w:val="20"/>
                <w:szCs w:val="20"/>
              </w:rPr>
            </w:pPr>
          </w:p>
        </w:tc>
        <w:tc>
          <w:tcPr>
            <w:tcW w:w="529" w:type="dxa"/>
          </w:tcPr>
          <w:p w14:paraId="0138B412" w14:textId="77777777" w:rsidR="00646026" w:rsidRPr="008B78B6" w:rsidRDefault="00646026" w:rsidP="00314BEB">
            <w:pPr>
              <w:rPr>
                <w:rFonts w:ascii="AcadNusx" w:hAnsi="AcadNusx"/>
                <w:noProof/>
                <w:sz w:val="20"/>
                <w:szCs w:val="20"/>
              </w:rPr>
            </w:pPr>
          </w:p>
        </w:tc>
        <w:tc>
          <w:tcPr>
            <w:tcW w:w="410" w:type="dxa"/>
          </w:tcPr>
          <w:p w14:paraId="7760BC99"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w:t>
            </w:r>
          </w:p>
        </w:tc>
        <w:tc>
          <w:tcPr>
            <w:tcW w:w="425" w:type="dxa"/>
          </w:tcPr>
          <w:p w14:paraId="55304446" w14:textId="77777777" w:rsidR="00646026" w:rsidRPr="008B78B6" w:rsidRDefault="00646026" w:rsidP="00314BEB">
            <w:pPr>
              <w:rPr>
                <w:rFonts w:ascii="AcadNusx" w:hAnsi="AcadNusx"/>
                <w:noProof/>
                <w:sz w:val="20"/>
                <w:szCs w:val="20"/>
              </w:rPr>
            </w:pPr>
          </w:p>
        </w:tc>
        <w:tc>
          <w:tcPr>
            <w:tcW w:w="425" w:type="dxa"/>
          </w:tcPr>
          <w:p w14:paraId="37B81F33" w14:textId="77777777" w:rsidR="00646026" w:rsidRPr="008B78B6" w:rsidRDefault="00646026" w:rsidP="00314BEB">
            <w:pPr>
              <w:rPr>
                <w:rFonts w:ascii="AcadNusx" w:hAnsi="AcadNusx"/>
                <w:noProof/>
                <w:sz w:val="20"/>
                <w:szCs w:val="20"/>
              </w:rPr>
            </w:pPr>
          </w:p>
        </w:tc>
        <w:tc>
          <w:tcPr>
            <w:tcW w:w="540" w:type="dxa"/>
          </w:tcPr>
          <w:p w14:paraId="2D91C557" w14:textId="77777777" w:rsidR="00646026" w:rsidRPr="008B78B6" w:rsidRDefault="00646026" w:rsidP="00314BEB">
            <w:pPr>
              <w:rPr>
                <w:rFonts w:ascii="AcadNusx" w:hAnsi="AcadNusx"/>
                <w:noProof/>
                <w:sz w:val="20"/>
                <w:szCs w:val="20"/>
              </w:rPr>
            </w:pPr>
          </w:p>
        </w:tc>
        <w:tc>
          <w:tcPr>
            <w:tcW w:w="360" w:type="dxa"/>
          </w:tcPr>
          <w:p w14:paraId="4C4C5DF7" w14:textId="77777777" w:rsidR="00646026" w:rsidRPr="008B78B6" w:rsidRDefault="00646026" w:rsidP="00314BEB">
            <w:pPr>
              <w:rPr>
                <w:rFonts w:ascii="AcadNusx" w:hAnsi="AcadNusx"/>
                <w:noProof/>
                <w:sz w:val="20"/>
                <w:szCs w:val="20"/>
              </w:rPr>
            </w:pPr>
          </w:p>
        </w:tc>
        <w:tc>
          <w:tcPr>
            <w:tcW w:w="540" w:type="dxa"/>
          </w:tcPr>
          <w:p w14:paraId="28BDB1E3" w14:textId="77777777" w:rsidR="00646026" w:rsidRPr="008B78B6" w:rsidRDefault="00646026" w:rsidP="00314BEB">
            <w:pPr>
              <w:rPr>
                <w:rFonts w:ascii="AcadNusx" w:hAnsi="AcadNusx"/>
                <w:noProof/>
                <w:sz w:val="20"/>
                <w:szCs w:val="20"/>
              </w:rPr>
            </w:pPr>
          </w:p>
        </w:tc>
      </w:tr>
      <w:tr w:rsidR="00646026" w:rsidRPr="008B78B6" w14:paraId="194F339D" w14:textId="77777777" w:rsidTr="00646026">
        <w:tc>
          <w:tcPr>
            <w:tcW w:w="540" w:type="dxa"/>
          </w:tcPr>
          <w:p w14:paraId="032C9500"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2</w:t>
            </w:r>
          </w:p>
        </w:tc>
        <w:tc>
          <w:tcPr>
            <w:tcW w:w="4140" w:type="dxa"/>
            <w:gridSpan w:val="2"/>
          </w:tcPr>
          <w:p w14:paraId="605CDB11" w14:textId="77777777" w:rsidR="00646026" w:rsidRPr="00302C53" w:rsidRDefault="00646026" w:rsidP="00314BEB">
            <w:pPr>
              <w:rPr>
                <w:rFonts w:ascii="AcadNusx" w:hAnsi="AcadNusx"/>
                <w:noProof/>
                <w:sz w:val="20"/>
                <w:szCs w:val="20"/>
              </w:rPr>
            </w:pPr>
            <w:r w:rsidRPr="00302C53">
              <w:rPr>
                <w:rFonts w:ascii="Sylfaen" w:hAnsi="Sylfaen"/>
                <w:noProof/>
                <w:sz w:val="20"/>
                <w:szCs w:val="20"/>
              </w:rPr>
              <w:t>დასავლეთევროპული და ამერიკული ლიტერატურის პრობლემური საკითხები, თანამედროვე ლიტერატურათმცოდნეობითი თეორიები2</w:t>
            </w:r>
          </w:p>
        </w:tc>
        <w:tc>
          <w:tcPr>
            <w:tcW w:w="1440" w:type="dxa"/>
            <w:shd w:val="clear" w:color="auto" w:fill="D9D9D9" w:themeFill="background1" w:themeFillShade="D9"/>
          </w:tcPr>
          <w:p w14:paraId="654D129D"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24" w:type="dxa"/>
          </w:tcPr>
          <w:p w14:paraId="58CFF00B" w14:textId="77777777" w:rsidR="00646026" w:rsidRPr="00C509A4" w:rsidRDefault="00646026" w:rsidP="00314BEB">
            <w:pPr>
              <w:rPr>
                <w:rFonts w:ascii="Sylfaen" w:hAnsi="Sylfaen"/>
                <w:noProof/>
                <w:sz w:val="20"/>
                <w:szCs w:val="20"/>
                <w:lang w:val="ka-GE"/>
              </w:rPr>
            </w:pPr>
            <w:r>
              <w:rPr>
                <w:rFonts w:ascii="Sylfaen" w:hAnsi="Sylfaen"/>
                <w:noProof/>
                <w:sz w:val="20"/>
                <w:szCs w:val="20"/>
                <w:lang w:val="ka-GE"/>
              </w:rPr>
              <w:t>5</w:t>
            </w:r>
          </w:p>
        </w:tc>
        <w:tc>
          <w:tcPr>
            <w:tcW w:w="576" w:type="dxa"/>
          </w:tcPr>
          <w:p w14:paraId="3C38BC20" w14:textId="77777777" w:rsidR="00646026" w:rsidRPr="008B78B6" w:rsidRDefault="00646026" w:rsidP="00314BEB">
            <w:pPr>
              <w:rPr>
                <w:rFonts w:ascii="AcadNusx" w:hAnsi="AcadNusx"/>
                <w:noProof/>
                <w:sz w:val="20"/>
                <w:szCs w:val="20"/>
              </w:rPr>
            </w:pPr>
          </w:p>
        </w:tc>
        <w:tc>
          <w:tcPr>
            <w:tcW w:w="540" w:type="dxa"/>
          </w:tcPr>
          <w:p w14:paraId="6795E134" w14:textId="77777777" w:rsidR="00646026" w:rsidRPr="008B78B6" w:rsidRDefault="00646026" w:rsidP="00314BEB">
            <w:pPr>
              <w:rPr>
                <w:rFonts w:ascii="AcadNusx" w:hAnsi="AcadNusx"/>
                <w:noProof/>
                <w:sz w:val="20"/>
                <w:szCs w:val="20"/>
              </w:rPr>
            </w:pPr>
            <w:r>
              <w:rPr>
                <w:rFonts w:ascii="Sylfaen" w:hAnsi="Sylfaen"/>
                <w:noProof/>
                <w:sz w:val="20"/>
                <w:szCs w:val="20"/>
              </w:rPr>
              <w:t>5</w:t>
            </w:r>
          </w:p>
        </w:tc>
        <w:tc>
          <w:tcPr>
            <w:tcW w:w="559" w:type="dxa"/>
          </w:tcPr>
          <w:p w14:paraId="7BED6FF6" w14:textId="77777777" w:rsidR="00646026" w:rsidRPr="008B78B6" w:rsidRDefault="00646026" w:rsidP="00314BEB">
            <w:pPr>
              <w:rPr>
                <w:rFonts w:ascii="AcadNusx" w:hAnsi="AcadNusx"/>
                <w:noProof/>
                <w:sz w:val="20"/>
                <w:szCs w:val="20"/>
              </w:rPr>
            </w:pPr>
          </w:p>
        </w:tc>
        <w:tc>
          <w:tcPr>
            <w:tcW w:w="536" w:type="dxa"/>
          </w:tcPr>
          <w:p w14:paraId="5EED3C08" w14:textId="77777777" w:rsidR="00646026" w:rsidRPr="008B78B6" w:rsidRDefault="00646026" w:rsidP="00314BEB">
            <w:pPr>
              <w:rPr>
                <w:rFonts w:ascii="AcadNusx" w:hAnsi="AcadNusx"/>
                <w:noProof/>
                <w:sz w:val="20"/>
                <w:szCs w:val="20"/>
              </w:rPr>
            </w:pPr>
          </w:p>
        </w:tc>
        <w:tc>
          <w:tcPr>
            <w:tcW w:w="536" w:type="dxa"/>
          </w:tcPr>
          <w:p w14:paraId="4E24EEEC" w14:textId="77777777" w:rsidR="00646026" w:rsidRPr="008B78B6" w:rsidRDefault="00646026" w:rsidP="00314BEB">
            <w:pPr>
              <w:rPr>
                <w:rFonts w:ascii="AcadNusx" w:hAnsi="AcadNusx"/>
                <w:noProof/>
                <w:sz w:val="20"/>
                <w:szCs w:val="20"/>
              </w:rPr>
            </w:pPr>
          </w:p>
        </w:tc>
        <w:tc>
          <w:tcPr>
            <w:tcW w:w="529" w:type="dxa"/>
          </w:tcPr>
          <w:p w14:paraId="79EEC2C6" w14:textId="77777777" w:rsidR="00646026" w:rsidRPr="008B78B6" w:rsidRDefault="00646026" w:rsidP="00314BEB">
            <w:pPr>
              <w:rPr>
                <w:rFonts w:ascii="AcadNusx" w:hAnsi="AcadNusx"/>
                <w:noProof/>
                <w:sz w:val="20"/>
                <w:szCs w:val="20"/>
              </w:rPr>
            </w:pPr>
          </w:p>
        </w:tc>
        <w:tc>
          <w:tcPr>
            <w:tcW w:w="410" w:type="dxa"/>
          </w:tcPr>
          <w:p w14:paraId="57B32D79" w14:textId="77777777" w:rsidR="00646026" w:rsidRPr="008B78B6" w:rsidRDefault="00646026" w:rsidP="00314BEB">
            <w:pPr>
              <w:rPr>
                <w:rFonts w:ascii="AcadNusx" w:hAnsi="AcadNusx"/>
                <w:noProof/>
                <w:sz w:val="20"/>
                <w:szCs w:val="20"/>
              </w:rPr>
            </w:pPr>
          </w:p>
        </w:tc>
        <w:tc>
          <w:tcPr>
            <w:tcW w:w="425" w:type="dxa"/>
          </w:tcPr>
          <w:p w14:paraId="0FE46B6D"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w:t>
            </w:r>
          </w:p>
        </w:tc>
        <w:tc>
          <w:tcPr>
            <w:tcW w:w="425" w:type="dxa"/>
          </w:tcPr>
          <w:p w14:paraId="48FA00B9" w14:textId="77777777" w:rsidR="00646026" w:rsidRPr="008B78B6" w:rsidRDefault="00646026" w:rsidP="00314BEB">
            <w:pPr>
              <w:rPr>
                <w:rFonts w:ascii="AcadNusx" w:hAnsi="AcadNusx"/>
                <w:noProof/>
                <w:sz w:val="20"/>
                <w:szCs w:val="20"/>
              </w:rPr>
            </w:pPr>
          </w:p>
        </w:tc>
        <w:tc>
          <w:tcPr>
            <w:tcW w:w="540" w:type="dxa"/>
          </w:tcPr>
          <w:p w14:paraId="39FAA807" w14:textId="77777777" w:rsidR="00646026" w:rsidRPr="008B78B6" w:rsidRDefault="00646026" w:rsidP="00314BEB">
            <w:pPr>
              <w:rPr>
                <w:rFonts w:ascii="AcadNusx" w:hAnsi="AcadNusx"/>
                <w:noProof/>
                <w:sz w:val="20"/>
                <w:szCs w:val="20"/>
              </w:rPr>
            </w:pPr>
          </w:p>
        </w:tc>
        <w:tc>
          <w:tcPr>
            <w:tcW w:w="360" w:type="dxa"/>
          </w:tcPr>
          <w:p w14:paraId="600CE0D1" w14:textId="77777777" w:rsidR="00646026" w:rsidRPr="008B78B6" w:rsidRDefault="00646026" w:rsidP="00314BEB">
            <w:pPr>
              <w:rPr>
                <w:rFonts w:ascii="AcadNusx" w:hAnsi="AcadNusx"/>
                <w:noProof/>
                <w:sz w:val="20"/>
                <w:szCs w:val="20"/>
              </w:rPr>
            </w:pPr>
          </w:p>
        </w:tc>
        <w:tc>
          <w:tcPr>
            <w:tcW w:w="540" w:type="dxa"/>
          </w:tcPr>
          <w:p w14:paraId="6919AEAE" w14:textId="77777777" w:rsidR="00646026" w:rsidRPr="008B78B6" w:rsidRDefault="00646026" w:rsidP="00314BEB">
            <w:pPr>
              <w:rPr>
                <w:rFonts w:ascii="AcadNusx" w:hAnsi="AcadNusx"/>
                <w:noProof/>
                <w:sz w:val="20"/>
                <w:szCs w:val="20"/>
              </w:rPr>
            </w:pPr>
          </w:p>
        </w:tc>
      </w:tr>
      <w:tr w:rsidR="00646026" w:rsidRPr="008B78B6" w14:paraId="7421B445" w14:textId="77777777" w:rsidTr="00646026">
        <w:trPr>
          <w:trHeight w:val="617"/>
        </w:trPr>
        <w:tc>
          <w:tcPr>
            <w:tcW w:w="540" w:type="dxa"/>
          </w:tcPr>
          <w:p w14:paraId="0E7BBED1"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3</w:t>
            </w:r>
          </w:p>
        </w:tc>
        <w:tc>
          <w:tcPr>
            <w:tcW w:w="4140" w:type="dxa"/>
            <w:gridSpan w:val="2"/>
          </w:tcPr>
          <w:p w14:paraId="3C5414EB" w14:textId="77777777" w:rsidR="00646026" w:rsidRPr="00D9546B" w:rsidRDefault="00646026" w:rsidP="00314BEB">
            <w:pPr>
              <w:rPr>
                <w:rFonts w:ascii="AcadNusx" w:hAnsi="AcadNusx"/>
                <w:noProof/>
                <w:sz w:val="20"/>
                <w:szCs w:val="20"/>
              </w:rPr>
            </w:pPr>
            <w:r w:rsidRPr="00D9546B">
              <w:rPr>
                <w:rFonts w:ascii="Sylfaen" w:hAnsi="Sylfaen"/>
                <w:noProof/>
                <w:sz w:val="20"/>
                <w:szCs w:val="20"/>
              </w:rPr>
              <w:t>დარგის  ლიტერატურის  პრობლემური  საკითხები 1</w:t>
            </w:r>
          </w:p>
        </w:tc>
        <w:tc>
          <w:tcPr>
            <w:tcW w:w="1440" w:type="dxa"/>
            <w:shd w:val="clear" w:color="auto" w:fill="D9D9D9" w:themeFill="background1" w:themeFillShade="D9"/>
          </w:tcPr>
          <w:p w14:paraId="00B34FAB"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24" w:type="dxa"/>
          </w:tcPr>
          <w:p w14:paraId="7A0413DB"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576" w:type="dxa"/>
          </w:tcPr>
          <w:p w14:paraId="097AB65E"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540" w:type="dxa"/>
          </w:tcPr>
          <w:p w14:paraId="43B2F244" w14:textId="77777777" w:rsidR="00646026" w:rsidRPr="008B78B6" w:rsidRDefault="00646026" w:rsidP="00314BEB">
            <w:pPr>
              <w:rPr>
                <w:rFonts w:ascii="AcadNusx" w:hAnsi="AcadNusx"/>
                <w:noProof/>
                <w:sz w:val="20"/>
                <w:szCs w:val="20"/>
              </w:rPr>
            </w:pPr>
          </w:p>
        </w:tc>
        <w:tc>
          <w:tcPr>
            <w:tcW w:w="559" w:type="dxa"/>
          </w:tcPr>
          <w:p w14:paraId="4304E46F" w14:textId="77777777" w:rsidR="00646026" w:rsidRPr="008B78B6" w:rsidRDefault="00646026" w:rsidP="00314BEB">
            <w:pPr>
              <w:rPr>
                <w:rFonts w:ascii="AcadNusx" w:hAnsi="AcadNusx"/>
                <w:noProof/>
                <w:sz w:val="20"/>
                <w:szCs w:val="20"/>
              </w:rPr>
            </w:pPr>
          </w:p>
        </w:tc>
        <w:tc>
          <w:tcPr>
            <w:tcW w:w="536" w:type="dxa"/>
          </w:tcPr>
          <w:p w14:paraId="2DBC45F9" w14:textId="77777777" w:rsidR="00646026" w:rsidRPr="008B78B6" w:rsidRDefault="00646026" w:rsidP="00314BEB">
            <w:pPr>
              <w:rPr>
                <w:rFonts w:ascii="AcadNusx" w:hAnsi="AcadNusx"/>
                <w:noProof/>
                <w:sz w:val="20"/>
                <w:szCs w:val="20"/>
              </w:rPr>
            </w:pPr>
          </w:p>
        </w:tc>
        <w:tc>
          <w:tcPr>
            <w:tcW w:w="536" w:type="dxa"/>
          </w:tcPr>
          <w:p w14:paraId="2AD53E85" w14:textId="77777777" w:rsidR="00646026" w:rsidRPr="008B78B6" w:rsidRDefault="00646026" w:rsidP="00314BEB">
            <w:pPr>
              <w:rPr>
                <w:rFonts w:ascii="AcadNusx" w:hAnsi="AcadNusx"/>
                <w:noProof/>
                <w:sz w:val="20"/>
                <w:szCs w:val="20"/>
              </w:rPr>
            </w:pPr>
          </w:p>
        </w:tc>
        <w:tc>
          <w:tcPr>
            <w:tcW w:w="529" w:type="dxa"/>
          </w:tcPr>
          <w:p w14:paraId="51CC3EB8" w14:textId="77777777" w:rsidR="00646026" w:rsidRPr="008B78B6" w:rsidRDefault="00646026" w:rsidP="00314BEB">
            <w:pPr>
              <w:rPr>
                <w:rFonts w:ascii="AcadNusx" w:hAnsi="AcadNusx"/>
                <w:noProof/>
                <w:sz w:val="20"/>
                <w:szCs w:val="20"/>
              </w:rPr>
            </w:pPr>
          </w:p>
        </w:tc>
        <w:tc>
          <w:tcPr>
            <w:tcW w:w="410" w:type="dxa"/>
          </w:tcPr>
          <w:p w14:paraId="238F00D9"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w:t>
            </w:r>
          </w:p>
        </w:tc>
        <w:tc>
          <w:tcPr>
            <w:tcW w:w="425" w:type="dxa"/>
          </w:tcPr>
          <w:p w14:paraId="40203CCE" w14:textId="77777777" w:rsidR="00646026" w:rsidRPr="008B78B6" w:rsidRDefault="00646026" w:rsidP="00314BEB">
            <w:pPr>
              <w:rPr>
                <w:rFonts w:ascii="AcadNusx" w:hAnsi="AcadNusx"/>
                <w:noProof/>
                <w:sz w:val="20"/>
                <w:szCs w:val="20"/>
              </w:rPr>
            </w:pPr>
          </w:p>
        </w:tc>
        <w:tc>
          <w:tcPr>
            <w:tcW w:w="425" w:type="dxa"/>
          </w:tcPr>
          <w:p w14:paraId="2FC9789D" w14:textId="77777777" w:rsidR="00646026" w:rsidRPr="008B78B6" w:rsidRDefault="00646026" w:rsidP="00314BEB">
            <w:pPr>
              <w:rPr>
                <w:rFonts w:ascii="AcadNusx" w:hAnsi="AcadNusx"/>
                <w:noProof/>
                <w:sz w:val="20"/>
                <w:szCs w:val="20"/>
              </w:rPr>
            </w:pPr>
          </w:p>
        </w:tc>
        <w:tc>
          <w:tcPr>
            <w:tcW w:w="540" w:type="dxa"/>
          </w:tcPr>
          <w:p w14:paraId="5F24E757" w14:textId="77777777" w:rsidR="00646026" w:rsidRPr="008B78B6" w:rsidRDefault="00646026" w:rsidP="00314BEB">
            <w:pPr>
              <w:rPr>
                <w:rFonts w:ascii="AcadNusx" w:hAnsi="AcadNusx"/>
                <w:noProof/>
                <w:sz w:val="20"/>
                <w:szCs w:val="20"/>
              </w:rPr>
            </w:pPr>
          </w:p>
          <w:p w14:paraId="25CBD950" w14:textId="77777777" w:rsidR="00646026" w:rsidRPr="008B78B6" w:rsidRDefault="00646026" w:rsidP="00314BEB">
            <w:pPr>
              <w:rPr>
                <w:rFonts w:ascii="AcadNusx" w:hAnsi="AcadNusx"/>
                <w:noProof/>
                <w:sz w:val="20"/>
                <w:szCs w:val="20"/>
              </w:rPr>
            </w:pPr>
          </w:p>
          <w:p w14:paraId="185C8A56" w14:textId="77777777" w:rsidR="00646026" w:rsidRPr="008B78B6" w:rsidRDefault="00646026" w:rsidP="00314BEB">
            <w:pPr>
              <w:rPr>
                <w:rFonts w:ascii="AcadNusx" w:hAnsi="AcadNusx"/>
                <w:noProof/>
                <w:sz w:val="20"/>
                <w:szCs w:val="20"/>
              </w:rPr>
            </w:pPr>
          </w:p>
        </w:tc>
        <w:tc>
          <w:tcPr>
            <w:tcW w:w="360" w:type="dxa"/>
          </w:tcPr>
          <w:p w14:paraId="3133C887" w14:textId="77777777" w:rsidR="00646026" w:rsidRPr="008B78B6" w:rsidRDefault="00646026" w:rsidP="00314BEB">
            <w:pPr>
              <w:rPr>
                <w:rFonts w:ascii="AcadNusx" w:hAnsi="AcadNusx"/>
                <w:noProof/>
                <w:sz w:val="20"/>
                <w:szCs w:val="20"/>
              </w:rPr>
            </w:pPr>
          </w:p>
        </w:tc>
        <w:tc>
          <w:tcPr>
            <w:tcW w:w="540" w:type="dxa"/>
          </w:tcPr>
          <w:p w14:paraId="2AA0C13B" w14:textId="77777777" w:rsidR="00646026" w:rsidRPr="008B78B6" w:rsidRDefault="00646026" w:rsidP="00314BEB">
            <w:pPr>
              <w:rPr>
                <w:rFonts w:ascii="AcadNusx" w:hAnsi="AcadNusx"/>
                <w:noProof/>
                <w:sz w:val="20"/>
                <w:szCs w:val="20"/>
              </w:rPr>
            </w:pPr>
          </w:p>
        </w:tc>
      </w:tr>
      <w:tr w:rsidR="00646026" w:rsidRPr="008B78B6" w14:paraId="31ED0866" w14:textId="77777777" w:rsidTr="00646026">
        <w:trPr>
          <w:trHeight w:val="610"/>
        </w:trPr>
        <w:tc>
          <w:tcPr>
            <w:tcW w:w="540" w:type="dxa"/>
          </w:tcPr>
          <w:p w14:paraId="4C0DB1FA"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4</w:t>
            </w:r>
          </w:p>
        </w:tc>
        <w:tc>
          <w:tcPr>
            <w:tcW w:w="4140" w:type="dxa"/>
            <w:gridSpan w:val="2"/>
          </w:tcPr>
          <w:p w14:paraId="4471A7DA" w14:textId="77777777" w:rsidR="00646026" w:rsidRPr="00D9546B" w:rsidRDefault="00646026" w:rsidP="00314BEB">
            <w:pPr>
              <w:rPr>
                <w:rFonts w:ascii="AcadNusx" w:hAnsi="AcadNusx"/>
                <w:noProof/>
                <w:sz w:val="20"/>
                <w:szCs w:val="20"/>
              </w:rPr>
            </w:pPr>
            <w:r w:rsidRPr="00D9546B">
              <w:rPr>
                <w:rFonts w:ascii="Sylfaen" w:hAnsi="Sylfaen"/>
                <w:noProof/>
                <w:sz w:val="20"/>
                <w:szCs w:val="20"/>
              </w:rPr>
              <w:t>დარგის ლიტერატურის პრობლემური საკითხები 2</w:t>
            </w:r>
          </w:p>
        </w:tc>
        <w:tc>
          <w:tcPr>
            <w:tcW w:w="1440" w:type="dxa"/>
            <w:shd w:val="clear" w:color="auto" w:fill="D9D9D9" w:themeFill="background1" w:themeFillShade="D9"/>
          </w:tcPr>
          <w:p w14:paraId="57411C7A"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24" w:type="dxa"/>
          </w:tcPr>
          <w:p w14:paraId="1E976EDB" w14:textId="27C2624D" w:rsidR="00646026" w:rsidRPr="008B78B6" w:rsidRDefault="00646026" w:rsidP="00314BEB">
            <w:pPr>
              <w:rPr>
                <w:rFonts w:ascii="AcadNusx" w:hAnsi="AcadNusx"/>
                <w:noProof/>
                <w:sz w:val="20"/>
                <w:szCs w:val="20"/>
              </w:rPr>
            </w:pPr>
            <w:r w:rsidRPr="008B78B6">
              <w:rPr>
                <w:rFonts w:ascii="AcadNusx" w:hAnsi="AcadNusx"/>
                <w:noProof/>
                <w:sz w:val="20"/>
                <w:szCs w:val="20"/>
              </w:rPr>
              <w:t>5</w:t>
            </w:r>
          </w:p>
        </w:tc>
        <w:tc>
          <w:tcPr>
            <w:tcW w:w="576" w:type="dxa"/>
          </w:tcPr>
          <w:p w14:paraId="328491BD" w14:textId="77777777" w:rsidR="00646026" w:rsidRPr="008B78B6" w:rsidRDefault="00646026" w:rsidP="00314BEB">
            <w:pPr>
              <w:rPr>
                <w:rFonts w:ascii="AcadNusx" w:hAnsi="AcadNusx"/>
                <w:noProof/>
                <w:sz w:val="20"/>
                <w:szCs w:val="20"/>
              </w:rPr>
            </w:pPr>
          </w:p>
        </w:tc>
        <w:tc>
          <w:tcPr>
            <w:tcW w:w="540" w:type="dxa"/>
          </w:tcPr>
          <w:p w14:paraId="4CBD20D0"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559" w:type="dxa"/>
          </w:tcPr>
          <w:p w14:paraId="0EA09838" w14:textId="77777777" w:rsidR="00646026" w:rsidRPr="008B78B6" w:rsidRDefault="00646026" w:rsidP="00314BEB">
            <w:pPr>
              <w:rPr>
                <w:rFonts w:ascii="AcadNusx" w:hAnsi="AcadNusx"/>
                <w:noProof/>
                <w:sz w:val="20"/>
                <w:szCs w:val="20"/>
              </w:rPr>
            </w:pPr>
          </w:p>
        </w:tc>
        <w:tc>
          <w:tcPr>
            <w:tcW w:w="536" w:type="dxa"/>
          </w:tcPr>
          <w:p w14:paraId="41FC48DA" w14:textId="77777777" w:rsidR="00646026" w:rsidRPr="008B78B6" w:rsidRDefault="00646026" w:rsidP="00314BEB">
            <w:pPr>
              <w:rPr>
                <w:rFonts w:ascii="AcadNusx" w:hAnsi="AcadNusx"/>
                <w:noProof/>
                <w:sz w:val="20"/>
                <w:szCs w:val="20"/>
              </w:rPr>
            </w:pPr>
          </w:p>
        </w:tc>
        <w:tc>
          <w:tcPr>
            <w:tcW w:w="536" w:type="dxa"/>
          </w:tcPr>
          <w:p w14:paraId="0683A8FE" w14:textId="77777777" w:rsidR="00646026" w:rsidRPr="008B78B6" w:rsidRDefault="00646026" w:rsidP="00314BEB">
            <w:pPr>
              <w:rPr>
                <w:rFonts w:ascii="AcadNusx" w:hAnsi="AcadNusx"/>
                <w:noProof/>
                <w:sz w:val="20"/>
                <w:szCs w:val="20"/>
              </w:rPr>
            </w:pPr>
          </w:p>
        </w:tc>
        <w:tc>
          <w:tcPr>
            <w:tcW w:w="529" w:type="dxa"/>
          </w:tcPr>
          <w:p w14:paraId="03F6CAEE" w14:textId="77777777" w:rsidR="00646026" w:rsidRPr="008B78B6" w:rsidRDefault="00646026" w:rsidP="00314BEB">
            <w:pPr>
              <w:rPr>
                <w:rFonts w:ascii="AcadNusx" w:hAnsi="AcadNusx"/>
                <w:noProof/>
                <w:sz w:val="20"/>
                <w:szCs w:val="20"/>
              </w:rPr>
            </w:pPr>
          </w:p>
        </w:tc>
        <w:tc>
          <w:tcPr>
            <w:tcW w:w="410" w:type="dxa"/>
          </w:tcPr>
          <w:p w14:paraId="2DD3B7D9" w14:textId="77777777" w:rsidR="00646026" w:rsidRPr="008B78B6" w:rsidRDefault="00646026" w:rsidP="00314BEB">
            <w:pPr>
              <w:rPr>
                <w:rFonts w:ascii="AcadNusx" w:hAnsi="AcadNusx"/>
                <w:noProof/>
                <w:sz w:val="20"/>
                <w:szCs w:val="20"/>
              </w:rPr>
            </w:pPr>
          </w:p>
        </w:tc>
        <w:tc>
          <w:tcPr>
            <w:tcW w:w="425" w:type="dxa"/>
          </w:tcPr>
          <w:p w14:paraId="2E40B9D4"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w:t>
            </w:r>
          </w:p>
        </w:tc>
        <w:tc>
          <w:tcPr>
            <w:tcW w:w="425" w:type="dxa"/>
          </w:tcPr>
          <w:p w14:paraId="0425C420" w14:textId="77777777" w:rsidR="00646026" w:rsidRPr="008B78B6" w:rsidRDefault="00646026" w:rsidP="00314BEB">
            <w:pPr>
              <w:rPr>
                <w:rFonts w:ascii="AcadNusx" w:hAnsi="AcadNusx"/>
                <w:noProof/>
                <w:sz w:val="20"/>
                <w:szCs w:val="20"/>
              </w:rPr>
            </w:pPr>
          </w:p>
          <w:p w14:paraId="37E1A564" w14:textId="77777777" w:rsidR="00646026" w:rsidRPr="008B78B6" w:rsidRDefault="00646026" w:rsidP="00314BEB">
            <w:pPr>
              <w:rPr>
                <w:rFonts w:ascii="AcadNusx" w:hAnsi="AcadNusx"/>
                <w:noProof/>
                <w:sz w:val="20"/>
                <w:szCs w:val="20"/>
              </w:rPr>
            </w:pPr>
          </w:p>
        </w:tc>
        <w:tc>
          <w:tcPr>
            <w:tcW w:w="540" w:type="dxa"/>
          </w:tcPr>
          <w:p w14:paraId="6692B5C8" w14:textId="77777777" w:rsidR="00646026" w:rsidRPr="008B78B6" w:rsidRDefault="00646026" w:rsidP="00314BEB">
            <w:pPr>
              <w:rPr>
                <w:rFonts w:ascii="AcadNusx" w:hAnsi="AcadNusx"/>
                <w:noProof/>
                <w:sz w:val="20"/>
                <w:szCs w:val="20"/>
              </w:rPr>
            </w:pPr>
          </w:p>
        </w:tc>
        <w:tc>
          <w:tcPr>
            <w:tcW w:w="360" w:type="dxa"/>
          </w:tcPr>
          <w:p w14:paraId="2554AC4C" w14:textId="77777777" w:rsidR="00646026" w:rsidRPr="008B78B6" w:rsidRDefault="00646026" w:rsidP="00314BEB">
            <w:pPr>
              <w:rPr>
                <w:rFonts w:ascii="AcadNusx" w:hAnsi="AcadNusx"/>
                <w:noProof/>
                <w:sz w:val="20"/>
                <w:szCs w:val="20"/>
              </w:rPr>
            </w:pPr>
          </w:p>
        </w:tc>
        <w:tc>
          <w:tcPr>
            <w:tcW w:w="540" w:type="dxa"/>
          </w:tcPr>
          <w:p w14:paraId="3C62B601" w14:textId="77777777" w:rsidR="00646026" w:rsidRPr="008B78B6" w:rsidRDefault="00646026" w:rsidP="00314BEB">
            <w:pPr>
              <w:rPr>
                <w:rFonts w:ascii="AcadNusx" w:hAnsi="AcadNusx"/>
                <w:noProof/>
                <w:sz w:val="20"/>
                <w:szCs w:val="20"/>
              </w:rPr>
            </w:pPr>
          </w:p>
        </w:tc>
      </w:tr>
      <w:tr w:rsidR="00646026" w:rsidRPr="008B78B6" w14:paraId="211DF3D4" w14:textId="77777777" w:rsidTr="00646026">
        <w:tc>
          <w:tcPr>
            <w:tcW w:w="540" w:type="dxa"/>
          </w:tcPr>
          <w:p w14:paraId="6D680832"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4140" w:type="dxa"/>
            <w:gridSpan w:val="2"/>
          </w:tcPr>
          <w:p w14:paraId="4B0F4985" w14:textId="77777777" w:rsidR="00646026" w:rsidRPr="00D9546B" w:rsidRDefault="00646026" w:rsidP="00314BEB">
            <w:pPr>
              <w:rPr>
                <w:rFonts w:ascii="AcadNusx" w:hAnsi="AcadNusx"/>
                <w:noProof/>
                <w:sz w:val="20"/>
                <w:szCs w:val="20"/>
              </w:rPr>
            </w:pPr>
            <w:r w:rsidRPr="00D9546B">
              <w:rPr>
                <w:rFonts w:ascii="Sylfaen" w:hAnsi="Sylfaen"/>
                <w:noProof/>
                <w:sz w:val="20"/>
                <w:szCs w:val="20"/>
              </w:rPr>
              <w:t>დარგის  ლიტერატურის  პრობლემური  საკითხები  3</w:t>
            </w:r>
          </w:p>
        </w:tc>
        <w:tc>
          <w:tcPr>
            <w:tcW w:w="1440" w:type="dxa"/>
            <w:shd w:val="clear" w:color="auto" w:fill="D9D9D9" w:themeFill="background1" w:themeFillShade="D9"/>
          </w:tcPr>
          <w:p w14:paraId="248447C3" w14:textId="77777777" w:rsidR="00646026" w:rsidRPr="008A7633" w:rsidRDefault="00646026" w:rsidP="00314BEB">
            <w:pPr>
              <w:rPr>
                <w:rFonts w:ascii="AcadNusx" w:hAnsi="AcadNusx"/>
                <w:b/>
                <w:noProof/>
                <w:sz w:val="16"/>
                <w:szCs w:val="16"/>
              </w:rPr>
            </w:pPr>
            <w:r w:rsidRPr="008A7633">
              <w:rPr>
                <w:rFonts w:ascii="Sylfaen" w:hAnsi="Sylfaen"/>
                <w:b/>
                <w:noProof/>
                <w:sz w:val="16"/>
                <w:szCs w:val="16"/>
              </w:rPr>
              <w:t>სავალდებულო</w:t>
            </w:r>
          </w:p>
        </w:tc>
        <w:tc>
          <w:tcPr>
            <w:tcW w:w="1224" w:type="dxa"/>
          </w:tcPr>
          <w:p w14:paraId="01C1D285"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5</w:t>
            </w:r>
          </w:p>
        </w:tc>
        <w:tc>
          <w:tcPr>
            <w:tcW w:w="576" w:type="dxa"/>
          </w:tcPr>
          <w:p w14:paraId="03B5E128" w14:textId="77777777" w:rsidR="00646026" w:rsidRPr="008B78B6" w:rsidRDefault="00646026" w:rsidP="00314BEB">
            <w:pPr>
              <w:rPr>
                <w:rFonts w:ascii="AcadNusx" w:hAnsi="AcadNusx"/>
                <w:noProof/>
                <w:sz w:val="20"/>
                <w:szCs w:val="20"/>
              </w:rPr>
            </w:pPr>
          </w:p>
        </w:tc>
        <w:tc>
          <w:tcPr>
            <w:tcW w:w="540" w:type="dxa"/>
          </w:tcPr>
          <w:p w14:paraId="738B6EC8" w14:textId="77777777" w:rsidR="00646026" w:rsidRPr="008B78B6" w:rsidRDefault="00646026" w:rsidP="00314BEB">
            <w:pPr>
              <w:rPr>
                <w:rFonts w:ascii="AcadNusx" w:hAnsi="AcadNusx"/>
                <w:noProof/>
                <w:sz w:val="20"/>
                <w:szCs w:val="20"/>
              </w:rPr>
            </w:pPr>
          </w:p>
        </w:tc>
        <w:tc>
          <w:tcPr>
            <w:tcW w:w="559" w:type="dxa"/>
          </w:tcPr>
          <w:p w14:paraId="4725E8C8" w14:textId="77777777" w:rsidR="00646026" w:rsidRPr="008B78B6" w:rsidRDefault="00646026" w:rsidP="00314BEB">
            <w:pPr>
              <w:rPr>
                <w:rFonts w:ascii="AcadNusx" w:hAnsi="AcadNusx"/>
                <w:noProof/>
                <w:sz w:val="20"/>
                <w:szCs w:val="20"/>
              </w:rPr>
            </w:pPr>
          </w:p>
          <w:p w14:paraId="14600E36"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5</w:t>
            </w:r>
          </w:p>
        </w:tc>
        <w:tc>
          <w:tcPr>
            <w:tcW w:w="536" w:type="dxa"/>
          </w:tcPr>
          <w:p w14:paraId="440DE105" w14:textId="77777777" w:rsidR="00646026" w:rsidRPr="008B78B6" w:rsidRDefault="00646026" w:rsidP="00314BEB">
            <w:pPr>
              <w:rPr>
                <w:rFonts w:ascii="AcadNusx" w:hAnsi="AcadNusx"/>
                <w:noProof/>
                <w:sz w:val="20"/>
                <w:szCs w:val="20"/>
              </w:rPr>
            </w:pPr>
          </w:p>
        </w:tc>
        <w:tc>
          <w:tcPr>
            <w:tcW w:w="536" w:type="dxa"/>
          </w:tcPr>
          <w:p w14:paraId="637E4785" w14:textId="77777777" w:rsidR="00646026" w:rsidRPr="008B78B6" w:rsidRDefault="00646026" w:rsidP="00314BEB">
            <w:pPr>
              <w:rPr>
                <w:rFonts w:ascii="AcadNusx" w:hAnsi="AcadNusx"/>
                <w:noProof/>
                <w:sz w:val="20"/>
                <w:szCs w:val="20"/>
              </w:rPr>
            </w:pPr>
          </w:p>
        </w:tc>
        <w:tc>
          <w:tcPr>
            <w:tcW w:w="529" w:type="dxa"/>
          </w:tcPr>
          <w:p w14:paraId="7E8A96D3" w14:textId="77777777" w:rsidR="00646026" w:rsidRPr="008B78B6" w:rsidRDefault="00646026" w:rsidP="00314BEB">
            <w:pPr>
              <w:rPr>
                <w:rFonts w:ascii="AcadNusx" w:hAnsi="AcadNusx"/>
                <w:noProof/>
                <w:sz w:val="20"/>
                <w:szCs w:val="20"/>
              </w:rPr>
            </w:pPr>
          </w:p>
        </w:tc>
        <w:tc>
          <w:tcPr>
            <w:tcW w:w="410" w:type="dxa"/>
          </w:tcPr>
          <w:p w14:paraId="25C910DE" w14:textId="77777777" w:rsidR="00646026" w:rsidRPr="008B78B6" w:rsidRDefault="00646026" w:rsidP="00314BEB">
            <w:pPr>
              <w:rPr>
                <w:rFonts w:ascii="AcadNusx" w:hAnsi="AcadNusx"/>
                <w:noProof/>
                <w:sz w:val="20"/>
                <w:szCs w:val="20"/>
              </w:rPr>
            </w:pPr>
          </w:p>
        </w:tc>
        <w:tc>
          <w:tcPr>
            <w:tcW w:w="425" w:type="dxa"/>
          </w:tcPr>
          <w:p w14:paraId="2D98E400" w14:textId="77777777" w:rsidR="00646026" w:rsidRPr="008B78B6" w:rsidRDefault="00646026" w:rsidP="00314BEB">
            <w:pPr>
              <w:rPr>
                <w:rFonts w:ascii="AcadNusx" w:hAnsi="AcadNusx"/>
                <w:noProof/>
                <w:sz w:val="20"/>
                <w:szCs w:val="20"/>
              </w:rPr>
            </w:pPr>
          </w:p>
        </w:tc>
        <w:tc>
          <w:tcPr>
            <w:tcW w:w="425" w:type="dxa"/>
          </w:tcPr>
          <w:p w14:paraId="5D6F9530"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w:t>
            </w:r>
          </w:p>
        </w:tc>
        <w:tc>
          <w:tcPr>
            <w:tcW w:w="540" w:type="dxa"/>
          </w:tcPr>
          <w:p w14:paraId="1CBB2D54" w14:textId="77777777" w:rsidR="00646026" w:rsidRPr="008B78B6" w:rsidRDefault="00646026" w:rsidP="00314BEB">
            <w:pPr>
              <w:rPr>
                <w:rFonts w:ascii="AcadNusx" w:hAnsi="AcadNusx"/>
                <w:noProof/>
                <w:sz w:val="20"/>
                <w:szCs w:val="20"/>
              </w:rPr>
            </w:pPr>
          </w:p>
        </w:tc>
        <w:tc>
          <w:tcPr>
            <w:tcW w:w="360" w:type="dxa"/>
          </w:tcPr>
          <w:p w14:paraId="53C6AFA7" w14:textId="77777777" w:rsidR="00646026" w:rsidRPr="008B78B6" w:rsidRDefault="00646026" w:rsidP="00314BEB">
            <w:pPr>
              <w:rPr>
                <w:rFonts w:ascii="AcadNusx" w:hAnsi="AcadNusx"/>
                <w:noProof/>
                <w:sz w:val="20"/>
                <w:szCs w:val="20"/>
              </w:rPr>
            </w:pPr>
          </w:p>
        </w:tc>
        <w:tc>
          <w:tcPr>
            <w:tcW w:w="540" w:type="dxa"/>
          </w:tcPr>
          <w:p w14:paraId="084D8618" w14:textId="77777777" w:rsidR="00646026" w:rsidRPr="008B78B6" w:rsidRDefault="00646026" w:rsidP="00314BEB">
            <w:pPr>
              <w:rPr>
                <w:rFonts w:ascii="AcadNusx" w:hAnsi="AcadNusx"/>
                <w:noProof/>
                <w:sz w:val="20"/>
                <w:szCs w:val="20"/>
              </w:rPr>
            </w:pPr>
          </w:p>
        </w:tc>
      </w:tr>
      <w:tr w:rsidR="00646026" w:rsidRPr="008B78B6" w14:paraId="109F51AB" w14:textId="77777777" w:rsidTr="00646026">
        <w:trPr>
          <w:trHeight w:val="505"/>
        </w:trPr>
        <w:tc>
          <w:tcPr>
            <w:tcW w:w="540" w:type="dxa"/>
          </w:tcPr>
          <w:p w14:paraId="151FCCD5"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6.</w:t>
            </w:r>
          </w:p>
        </w:tc>
        <w:tc>
          <w:tcPr>
            <w:tcW w:w="4140" w:type="dxa"/>
            <w:gridSpan w:val="2"/>
          </w:tcPr>
          <w:p w14:paraId="0001BF6E" w14:textId="77777777" w:rsidR="00646026" w:rsidRPr="008B78B6" w:rsidRDefault="00646026" w:rsidP="00314BEB">
            <w:pPr>
              <w:rPr>
                <w:rFonts w:ascii="Sylfaen" w:hAnsi="Sylfaen"/>
                <w:noProof/>
                <w:sz w:val="20"/>
                <w:szCs w:val="20"/>
              </w:rPr>
            </w:pPr>
            <w:r w:rsidRPr="008B78B6">
              <w:rPr>
                <w:rFonts w:ascii="Sylfaen" w:hAnsi="Sylfaen"/>
                <w:noProof/>
                <w:sz w:val="20"/>
                <w:szCs w:val="20"/>
              </w:rPr>
              <w:t>სემინარი 1</w:t>
            </w:r>
          </w:p>
        </w:tc>
        <w:tc>
          <w:tcPr>
            <w:tcW w:w="1440" w:type="dxa"/>
            <w:shd w:val="clear" w:color="auto" w:fill="D9D9D9" w:themeFill="background1" w:themeFillShade="D9"/>
          </w:tcPr>
          <w:p w14:paraId="5E198D57" w14:textId="77777777" w:rsidR="00646026" w:rsidRPr="008A7633" w:rsidRDefault="00646026" w:rsidP="00314BEB">
            <w:pPr>
              <w:rPr>
                <w:rFonts w:ascii="Sylfaen" w:hAnsi="Sylfaen"/>
                <w:b/>
                <w:noProof/>
                <w:sz w:val="16"/>
                <w:szCs w:val="16"/>
              </w:rPr>
            </w:pPr>
            <w:r w:rsidRPr="008A7633">
              <w:rPr>
                <w:rFonts w:ascii="Sylfaen" w:hAnsi="Sylfaen"/>
                <w:b/>
                <w:noProof/>
                <w:sz w:val="16"/>
                <w:szCs w:val="16"/>
              </w:rPr>
              <w:t>სავალდებულო</w:t>
            </w:r>
          </w:p>
        </w:tc>
        <w:tc>
          <w:tcPr>
            <w:tcW w:w="1224" w:type="dxa"/>
          </w:tcPr>
          <w:p w14:paraId="15502D28"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3</w:t>
            </w:r>
          </w:p>
        </w:tc>
        <w:tc>
          <w:tcPr>
            <w:tcW w:w="576" w:type="dxa"/>
          </w:tcPr>
          <w:p w14:paraId="3FE1241C"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3</w:t>
            </w:r>
          </w:p>
        </w:tc>
        <w:tc>
          <w:tcPr>
            <w:tcW w:w="540" w:type="dxa"/>
          </w:tcPr>
          <w:p w14:paraId="3B331213" w14:textId="77777777" w:rsidR="00646026" w:rsidRPr="008B78B6" w:rsidRDefault="00646026" w:rsidP="00314BEB">
            <w:pPr>
              <w:rPr>
                <w:rFonts w:ascii="AcadNusx" w:hAnsi="AcadNusx"/>
                <w:noProof/>
                <w:sz w:val="20"/>
                <w:szCs w:val="20"/>
              </w:rPr>
            </w:pPr>
          </w:p>
        </w:tc>
        <w:tc>
          <w:tcPr>
            <w:tcW w:w="559" w:type="dxa"/>
          </w:tcPr>
          <w:p w14:paraId="31493CD1" w14:textId="77777777" w:rsidR="00646026" w:rsidRPr="008B78B6" w:rsidRDefault="00646026" w:rsidP="00314BEB">
            <w:pPr>
              <w:rPr>
                <w:rFonts w:ascii="AcadNusx" w:hAnsi="AcadNusx"/>
                <w:noProof/>
                <w:sz w:val="20"/>
                <w:szCs w:val="20"/>
              </w:rPr>
            </w:pPr>
          </w:p>
        </w:tc>
        <w:tc>
          <w:tcPr>
            <w:tcW w:w="536" w:type="dxa"/>
          </w:tcPr>
          <w:p w14:paraId="61AEF690" w14:textId="77777777" w:rsidR="00646026" w:rsidRPr="008B78B6" w:rsidRDefault="00646026" w:rsidP="00314BEB">
            <w:pPr>
              <w:rPr>
                <w:rFonts w:ascii="AcadNusx" w:hAnsi="AcadNusx"/>
                <w:noProof/>
                <w:sz w:val="20"/>
                <w:szCs w:val="20"/>
              </w:rPr>
            </w:pPr>
          </w:p>
        </w:tc>
        <w:tc>
          <w:tcPr>
            <w:tcW w:w="536" w:type="dxa"/>
          </w:tcPr>
          <w:p w14:paraId="1035EDF3" w14:textId="77777777" w:rsidR="00646026" w:rsidRPr="008B78B6" w:rsidRDefault="00646026" w:rsidP="00314BEB">
            <w:pPr>
              <w:rPr>
                <w:rFonts w:ascii="AcadNusx" w:hAnsi="AcadNusx"/>
                <w:noProof/>
                <w:sz w:val="20"/>
                <w:szCs w:val="20"/>
              </w:rPr>
            </w:pPr>
          </w:p>
        </w:tc>
        <w:tc>
          <w:tcPr>
            <w:tcW w:w="529" w:type="dxa"/>
          </w:tcPr>
          <w:p w14:paraId="7FF62B83" w14:textId="77777777" w:rsidR="00646026" w:rsidRPr="008B78B6" w:rsidRDefault="00646026" w:rsidP="00314BEB">
            <w:pPr>
              <w:rPr>
                <w:rFonts w:ascii="AcadNusx" w:hAnsi="AcadNusx"/>
                <w:noProof/>
                <w:sz w:val="20"/>
                <w:szCs w:val="20"/>
              </w:rPr>
            </w:pPr>
          </w:p>
        </w:tc>
        <w:tc>
          <w:tcPr>
            <w:tcW w:w="410" w:type="dxa"/>
          </w:tcPr>
          <w:p w14:paraId="21F02F30"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w:t>
            </w:r>
          </w:p>
        </w:tc>
        <w:tc>
          <w:tcPr>
            <w:tcW w:w="425" w:type="dxa"/>
          </w:tcPr>
          <w:p w14:paraId="164EFBD0" w14:textId="77777777" w:rsidR="00646026" w:rsidRPr="008B78B6" w:rsidRDefault="00646026" w:rsidP="00314BEB">
            <w:pPr>
              <w:rPr>
                <w:rFonts w:ascii="AcadNusx" w:hAnsi="AcadNusx"/>
                <w:noProof/>
                <w:sz w:val="20"/>
                <w:szCs w:val="20"/>
              </w:rPr>
            </w:pPr>
          </w:p>
        </w:tc>
        <w:tc>
          <w:tcPr>
            <w:tcW w:w="425" w:type="dxa"/>
          </w:tcPr>
          <w:p w14:paraId="6F1F16F4" w14:textId="77777777" w:rsidR="00646026" w:rsidRPr="008B78B6" w:rsidRDefault="00646026" w:rsidP="00314BEB">
            <w:pPr>
              <w:rPr>
                <w:rFonts w:ascii="AcadNusx" w:hAnsi="AcadNusx"/>
                <w:noProof/>
                <w:sz w:val="20"/>
                <w:szCs w:val="20"/>
              </w:rPr>
            </w:pPr>
          </w:p>
        </w:tc>
        <w:tc>
          <w:tcPr>
            <w:tcW w:w="540" w:type="dxa"/>
          </w:tcPr>
          <w:p w14:paraId="16C077EB" w14:textId="77777777" w:rsidR="00646026" w:rsidRPr="008B78B6" w:rsidRDefault="00646026" w:rsidP="00314BEB">
            <w:pPr>
              <w:rPr>
                <w:rFonts w:ascii="AcadNusx" w:hAnsi="AcadNusx"/>
                <w:noProof/>
                <w:sz w:val="20"/>
                <w:szCs w:val="20"/>
              </w:rPr>
            </w:pPr>
          </w:p>
        </w:tc>
        <w:tc>
          <w:tcPr>
            <w:tcW w:w="360" w:type="dxa"/>
          </w:tcPr>
          <w:p w14:paraId="70C52DC9" w14:textId="77777777" w:rsidR="00646026" w:rsidRPr="008B78B6" w:rsidRDefault="00646026" w:rsidP="00314BEB">
            <w:pPr>
              <w:rPr>
                <w:rFonts w:ascii="AcadNusx" w:hAnsi="AcadNusx"/>
                <w:noProof/>
                <w:sz w:val="20"/>
                <w:szCs w:val="20"/>
              </w:rPr>
            </w:pPr>
          </w:p>
        </w:tc>
        <w:tc>
          <w:tcPr>
            <w:tcW w:w="540" w:type="dxa"/>
          </w:tcPr>
          <w:p w14:paraId="577A79CB" w14:textId="77777777" w:rsidR="00646026" w:rsidRPr="008B78B6" w:rsidRDefault="00646026" w:rsidP="00314BEB">
            <w:pPr>
              <w:rPr>
                <w:rFonts w:ascii="AcadNusx" w:hAnsi="AcadNusx"/>
                <w:noProof/>
                <w:sz w:val="20"/>
                <w:szCs w:val="20"/>
              </w:rPr>
            </w:pPr>
          </w:p>
        </w:tc>
      </w:tr>
      <w:tr w:rsidR="00646026" w:rsidRPr="008B78B6" w14:paraId="24CA5380" w14:textId="77777777" w:rsidTr="00646026">
        <w:trPr>
          <w:trHeight w:val="405"/>
        </w:trPr>
        <w:tc>
          <w:tcPr>
            <w:tcW w:w="540" w:type="dxa"/>
          </w:tcPr>
          <w:p w14:paraId="4B0CB655"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7.</w:t>
            </w:r>
          </w:p>
        </w:tc>
        <w:tc>
          <w:tcPr>
            <w:tcW w:w="4140" w:type="dxa"/>
            <w:gridSpan w:val="2"/>
          </w:tcPr>
          <w:p w14:paraId="41BBB0F9" w14:textId="77777777" w:rsidR="00646026" w:rsidRPr="008B78B6" w:rsidRDefault="00646026" w:rsidP="00314BEB">
            <w:pPr>
              <w:rPr>
                <w:rFonts w:ascii="Sylfaen" w:hAnsi="Sylfaen"/>
                <w:noProof/>
                <w:sz w:val="20"/>
                <w:szCs w:val="20"/>
              </w:rPr>
            </w:pPr>
            <w:r w:rsidRPr="008B78B6">
              <w:rPr>
                <w:rFonts w:ascii="Sylfaen" w:hAnsi="Sylfaen"/>
                <w:noProof/>
                <w:sz w:val="20"/>
                <w:szCs w:val="20"/>
              </w:rPr>
              <w:t>სემინარი 2</w:t>
            </w:r>
          </w:p>
          <w:p w14:paraId="58810EFB" w14:textId="77777777" w:rsidR="00646026" w:rsidRPr="008B78B6" w:rsidRDefault="00646026" w:rsidP="00314BEB">
            <w:pPr>
              <w:rPr>
                <w:rFonts w:ascii="Sylfaen" w:hAnsi="Sylfaen"/>
                <w:noProof/>
                <w:sz w:val="20"/>
                <w:szCs w:val="20"/>
              </w:rPr>
            </w:pPr>
          </w:p>
        </w:tc>
        <w:tc>
          <w:tcPr>
            <w:tcW w:w="1440" w:type="dxa"/>
            <w:shd w:val="clear" w:color="auto" w:fill="D9D9D9" w:themeFill="background1" w:themeFillShade="D9"/>
          </w:tcPr>
          <w:p w14:paraId="6A289ACF" w14:textId="77777777" w:rsidR="00646026" w:rsidRPr="008A7633" w:rsidRDefault="00646026" w:rsidP="00314BEB">
            <w:pPr>
              <w:rPr>
                <w:rFonts w:ascii="Sylfaen" w:hAnsi="Sylfaen"/>
                <w:b/>
                <w:noProof/>
                <w:sz w:val="16"/>
                <w:szCs w:val="16"/>
              </w:rPr>
            </w:pPr>
            <w:r w:rsidRPr="008A7633">
              <w:rPr>
                <w:rFonts w:ascii="Sylfaen" w:hAnsi="Sylfaen"/>
                <w:b/>
                <w:noProof/>
                <w:sz w:val="16"/>
                <w:szCs w:val="16"/>
              </w:rPr>
              <w:lastRenderedPageBreak/>
              <w:t>სავალდებულო</w:t>
            </w:r>
          </w:p>
        </w:tc>
        <w:tc>
          <w:tcPr>
            <w:tcW w:w="1224" w:type="dxa"/>
          </w:tcPr>
          <w:p w14:paraId="32C7D90F"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3</w:t>
            </w:r>
          </w:p>
        </w:tc>
        <w:tc>
          <w:tcPr>
            <w:tcW w:w="576" w:type="dxa"/>
          </w:tcPr>
          <w:p w14:paraId="37DED078" w14:textId="77777777" w:rsidR="00646026" w:rsidRPr="008B78B6" w:rsidRDefault="00646026" w:rsidP="00314BEB">
            <w:pPr>
              <w:rPr>
                <w:rFonts w:ascii="AcadNusx" w:hAnsi="AcadNusx"/>
                <w:noProof/>
                <w:sz w:val="20"/>
                <w:szCs w:val="20"/>
              </w:rPr>
            </w:pPr>
          </w:p>
        </w:tc>
        <w:tc>
          <w:tcPr>
            <w:tcW w:w="540" w:type="dxa"/>
          </w:tcPr>
          <w:p w14:paraId="79F05206"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3</w:t>
            </w:r>
          </w:p>
        </w:tc>
        <w:tc>
          <w:tcPr>
            <w:tcW w:w="559" w:type="dxa"/>
          </w:tcPr>
          <w:p w14:paraId="1387A67F" w14:textId="77777777" w:rsidR="00646026" w:rsidRPr="008B78B6" w:rsidRDefault="00646026" w:rsidP="00314BEB">
            <w:pPr>
              <w:rPr>
                <w:rFonts w:ascii="AcadNusx" w:hAnsi="AcadNusx"/>
                <w:noProof/>
                <w:sz w:val="20"/>
                <w:szCs w:val="20"/>
              </w:rPr>
            </w:pPr>
          </w:p>
        </w:tc>
        <w:tc>
          <w:tcPr>
            <w:tcW w:w="536" w:type="dxa"/>
          </w:tcPr>
          <w:p w14:paraId="560B026B" w14:textId="77777777" w:rsidR="00646026" w:rsidRPr="008B78B6" w:rsidRDefault="00646026" w:rsidP="00314BEB">
            <w:pPr>
              <w:rPr>
                <w:rFonts w:ascii="AcadNusx" w:hAnsi="AcadNusx"/>
                <w:noProof/>
                <w:sz w:val="20"/>
                <w:szCs w:val="20"/>
              </w:rPr>
            </w:pPr>
          </w:p>
        </w:tc>
        <w:tc>
          <w:tcPr>
            <w:tcW w:w="536" w:type="dxa"/>
          </w:tcPr>
          <w:p w14:paraId="7F68AA1E" w14:textId="77777777" w:rsidR="00646026" w:rsidRPr="008B78B6" w:rsidRDefault="00646026" w:rsidP="00314BEB">
            <w:pPr>
              <w:rPr>
                <w:rFonts w:ascii="AcadNusx" w:hAnsi="AcadNusx"/>
                <w:noProof/>
                <w:sz w:val="20"/>
                <w:szCs w:val="20"/>
              </w:rPr>
            </w:pPr>
          </w:p>
        </w:tc>
        <w:tc>
          <w:tcPr>
            <w:tcW w:w="529" w:type="dxa"/>
          </w:tcPr>
          <w:p w14:paraId="6D534CA3" w14:textId="77777777" w:rsidR="00646026" w:rsidRPr="008B78B6" w:rsidRDefault="00646026" w:rsidP="00314BEB">
            <w:pPr>
              <w:rPr>
                <w:rFonts w:ascii="AcadNusx" w:hAnsi="AcadNusx"/>
                <w:noProof/>
                <w:sz w:val="20"/>
                <w:szCs w:val="20"/>
              </w:rPr>
            </w:pPr>
          </w:p>
        </w:tc>
        <w:tc>
          <w:tcPr>
            <w:tcW w:w="410" w:type="dxa"/>
          </w:tcPr>
          <w:p w14:paraId="2FB00047" w14:textId="77777777" w:rsidR="00646026" w:rsidRPr="008B78B6" w:rsidRDefault="00646026" w:rsidP="00314BEB">
            <w:pPr>
              <w:rPr>
                <w:rFonts w:ascii="AcadNusx" w:hAnsi="AcadNusx"/>
                <w:noProof/>
                <w:sz w:val="20"/>
                <w:szCs w:val="20"/>
              </w:rPr>
            </w:pPr>
          </w:p>
        </w:tc>
        <w:tc>
          <w:tcPr>
            <w:tcW w:w="425" w:type="dxa"/>
          </w:tcPr>
          <w:p w14:paraId="0E076F66"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w:t>
            </w:r>
          </w:p>
        </w:tc>
        <w:tc>
          <w:tcPr>
            <w:tcW w:w="425" w:type="dxa"/>
          </w:tcPr>
          <w:p w14:paraId="4E495A18" w14:textId="77777777" w:rsidR="00646026" w:rsidRPr="008B78B6" w:rsidRDefault="00646026" w:rsidP="00314BEB">
            <w:pPr>
              <w:rPr>
                <w:rFonts w:ascii="AcadNusx" w:hAnsi="AcadNusx"/>
                <w:noProof/>
                <w:sz w:val="20"/>
                <w:szCs w:val="20"/>
              </w:rPr>
            </w:pPr>
          </w:p>
        </w:tc>
        <w:tc>
          <w:tcPr>
            <w:tcW w:w="540" w:type="dxa"/>
          </w:tcPr>
          <w:p w14:paraId="6F1233D7" w14:textId="77777777" w:rsidR="00646026" w:rsidRPr="008B78B6" w:rsidRDefault="00646026" w:rsidP="00314BEB">
            <w:pPr>
              <w:rPr>
                <w:rFonts w:ascii="AcadNusx" w:hAnsi="AcadNusx"/>
                <w:noProof/>
                <w:sz w:val="20"/>
                <w:szCs w:val="20"/>
              </w:rPr>
            </w:pPr>
          </w:p>
        </w:tc>
        <w:tc>
          <w:tcPr>
            <w:tcW w:w="360" w:type="dxa"/>
          </w:tcPr>
          <w:p w14:paraId="285BB93E" w14:textId="77777777" w:rsidR="00646026" w:rsidRPr="008B78B6" w:rsidRDefault="00646026" w:rsidP="00314BEB">
            <w:pPr>
              <w:rPr>
                <w:rFonts w:ascii="AcadNusx" w:hAnsi="AcadNusx"/>
                <w:noProof/>
                <w:sz w:val="20"/>
                <w:szCs w:val="20"/>
              </w:rPr>
            </w:pPr>
          </w:p>
        </w:tc>
        <w:tc>
          <w:tcPr>
            <w:tcW w:w="540" w:type="dxa"/>
          </w:tcPr>
          <w:p w14:paraId="61DE35FF" w14:textId="77777777" w:rsidR="00646026" w:rsidRPr="008B78B6" w:rsidRDefault="00646026" w:rsidP="00314BEB">
            <w:pPr>
              <w:rPr>
                <w:rFonts w:ascii="AcadNusx" w:hAnsi="AcadNusx"/>
                <w:noProof/>
                <w:sz w:val="20"/>
                <w:szCs w:val="20"/>
              </w:rPr>
            </w:pPr>
          </w:p>
        </w:tc>
      </w:tr>
      <w:tr w:rsidR="00646026" w:rsidRPr="008B78B6" w14:paraId="6F815EB0" w14:textId="77777777" w:rsidTr="00646026">
        <w:tc>
          <w:tcPr>
            <w:tcW w:w="540" w:type="dxa"/>
            <w:shd w:val="clear" w:color="auto" w:fill="600000"/>
          </w:tcPr>
          <w:p w14:paraId="00F22381" w14:textId="77777777" w:rsidR="00646026" w:rsidRPr="008B78B6" w:rsidRDefault="00646026" w:rsidP="00314BEB">
            <w:pPr>
              <w:rPr>
                <w:rFonts w:ascii="AcadNusx" w:hAnsi="AcadNusx"/>
                <w:noProof/>
                <w:sz w:val="20"/>
                <w:szCs w:val="20"/>
              </w:rPr>
            </w:pPr>
          </w:p>
        </w:tc>
        <w:tc>
          <w:tcPr>
            <w:tcW w:w="4140" w:type="dxa"/>
            <w:gridSpan w:val="2"/>
            <w:shd w:val="clear" w:color="auto" w:fill="600000"/>
          </w:tcPr>
          <w:p w14:paraId="6448C2B5" w14:textId="77777777" w:rsidR="00646026" w:rsidRPr="008B78B6" w:rsidRDefault="00646026" w:rsidP="00314BEB">
            <w:pPr>
              <w:rPr>
                <w:rFonts w:ascii="Sylfaen" w:hAnsi="Sylfaen"/>
                <w:b/>
                <w:noProof/>
                <w:sz w:val="20"/>
                <w:szCs w:val="20"/>
              </w:rPr>
            </w:pPr>
            <w:r w:rsidRPr="008B78B6">
              <w:rPr>
                <w:rFonts w:ascii="Sylfaen" w:hAnsi="Sylfaen"/>
                <w:b/>
                <w:noProof/>
                <w:sz w:val="20"/>
                <w:szCs w:val="20"/>
              </w:rPr>
              <w:t>არჩევითი</w:t>
            </w:r>
            <w:r>
              <w:rPr>
                <w:rFonts w:ascii="Sylfaen" w:hAnsi="Sylfaen"/>
                <w:b/>
                <w:noProof/>
                <w:sz w:val="20"/>
                <w:szCs w:val="20"/>
              </w:rPr>
              <w:t xml:space="preserve">  </w:t>
            </w:r>
            <w:r w:rsidRPr="008B78B6">
              <w:rPr>
                <w:rFonts w:ascii="Sylfaen" w:hAnsi="Sylfaen"/>
                <w:b/>
                <w:noProof/>
                <w:sz w:val="20"/>
                <w:szCs w:val="20"/>
              </w:rPr>
              <w:t>კურსები</w:t>
            </w:r>
          </w:p>
          <w:p w14:paraId="56629875" w14:textId="77777777" w:rsidR="00646026" w:rsidRPr="008B78B6" w:rsidRDefault="00646026" w:rsidP="00314BEB">
            <w:pPr>
              <w:rPr>
                <w:rFonts w:ascii="AcadNusx" w:hAnsi="AcadNusx"/>
                <w:b/>
                <w:noProof/>
                <w:sz w:val="20"/>
                <w:szCs w:val="20"/>
              </w:rPr>
            </w:pPr>
          </w:p>
        </w:tc>
        <w:tc>
          <w:tcPr>
            <w:tcW w:w="1440" w:type="dxa"/>
            <w:shd w:val="clear" w:color="auto" w:fill="600000"/>
          </w:tcPr>
          <w:p w14:paraId="1F7FABBB" w14:textId="77777777" w:rsidR="00646026" w:rsidRPr="008B78B6" w:rsidRDefault="00646026" w:rsidP="00314BEB">
            <w:pPr>
              <w:rPr>
                <w:rFonts w:ascii="AcadNusx" w:hAnsi="AcadNusx"/>
                <w:noProof/>
                <w:sz w:val="20"/>
                <w:szCs w:val="20"/>
              </w:rPr>
            </w:pPr>
          </w:p>
        </w:tc>
        <w:tc>
          <w:tcPr>
            <w:tcW w:w="1224" w:type="dxa"/>
            <w:shd w:val="clear" w:color="auto" w:fill="600000"/>
          </w:tcPr>
          <w:p w14:paraId="7FEBD5A2" w14:textId="77777777" w:rsidR="00646026" w:rsidRPr="008B78B6" w:rsidRDefault="00646026" w:rsidP="00314BEB">
            <w:pPr>
              <w:rPr>
                <w:rFonts w:ascii="AcadNusx" w:hAnsi="AcadNusx"/>
                <w:b/>
                <w:noProof/>
                <w:sz w:val="20"/>
                <w:szCs w:val="20"/>
              </w:rPr>
            </w:pPr>
            <w:r w:rsidRPr="008B78B6">
              <w:rPr>
                <w:rFonts w:ascii="Sylfaen" w:hAnsi="Sylfaen"/>
                <w:b/>
                <w:noProof/>
                <w:sz w:val="20"/>
                <w:szCs w:val="20"/>
              </w:rPr>
              <w:t>15</w:t>
            </w:r>
          </w:p>
        </w:tc>
        <w:tc>
          <w:tcPr>
            <w:tcW w:w="576" w:type="dxa"/>
            <w:shd w:val="clear" w:color="auto" w:fill="600000"/>
          </w:tcPr>
          <w:p w14:paraId="156FAA9B" w14:textId="77777777" w:rsidR="00646026" w:rsidRPr="008B78B6" w:rsidRDefault="00646026" w:rsidP="00314BEB">
            <w:pPr>
              <w:rPr>
                <w:rFonts w:ascii="AcadNusx" w:hAnsi="AcadNusx"/>
                <w:b/>
                <w:noProof/>
                <w:sz w:val="20"/>
                <w:szCs w:val="20"/>
              </w:rPr>
            </w:pPr>
          </w:p>
        </w:tc>
        <w:tc>
          <w:tcPr>
            <w:tcW w:w="540" w:type="dxa"/>
            <w:shd w:val="clear" w:color="auto" w:fill="600000"/>
          </w:tcPr>
          <w:p w14:paraId="77F0AE6F"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5</w:t>
            </w:r>
          </w:p>
        </w:tc>
        <w:tc>
          <w:tcPr>
            <w:tcW w:w="559" w:type="dxa"/>
            <w:shd w:val="clear" w:color="auto" w:fill="600000"/>
          </w:tcPr>
          <w:p w14:paraId="6760C604" w14:textId="77777777" w:rsidR="00646026" w:rsidRPr="008B78B6" w:rsidRDefault="00646026" w:rsidP="00314BEB">
            <w:pPr>
              <w:rPr>
                <w:rFonts w:ascii="AcadNusx" w:hAnsi="AcadNusx"/>
                <w:b/>
                <w:noProof/>
                <w:sz w:val="20"/>
                <w:szCs w:val="20"/>
              </w:rPr>
            </w:pPr>
            <w:r w:rsidRPr="008B78B6">
              <w:rPr>
                <w:rFonts w:ascii="Sylfaen" w:hAnsi="Sylfaen"/>
                <w:b/>
                <w:noProof/>
                <w:sz w:val="20"/>
                <w:szCs w:val="20"/>
              </w:rPr>
              <w:t>5</w:t>
            </w:r>
          </w:p>
        </w:tc>
        <w:tc>
          <w:tcPr>
            <w:tcW w:w="536" w:type="dxa"/>
            <w:shd w:val="clear" w:color="auto" w:fill="600000"/>
          </w:tcPr>
          <w:p w14:paraId="069984AA"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5</w:t>
            </w:r>
          </w:p>
        </w:tc>
        <w:tc>
          <w:tcPr>
            <w:tcW w:w="536" w:type="dxa"/>
            <w:shd w:val="clear" w:color="auto" w:fill="600000"/>
          </w:tcPr>
          <w:p w14:paraId="4A830EE0" w14:textId="77777777" w:rsidR="00646026" w:rsidRPr="008B78B6" w:rsidRDefault="00646026" w:rsidP="00314BEB">
            <w:pPr>
              <w:rPr>
                <w:rFonts w:ascii="AcadNusx" w:hAnsi="AcadNusx"/>
                <w:b/>
                <w:noProof/>
                <w:sz w:val="20"/>
                <w:szCs w:val="20"/>
              </w:rPr>
            </w:pPr>
          </w:p>
        </w:tc>
        <w:tc>
          <w:tcPr>
            <w:tcW w:w="529" w:type="dxa"/>
            <w:shd w:val="clear" w:color="auto" w:fill="600000"/>
          </w:tcPr>
          <w:p w14:paraId="20DE8C28" w14:textId="77777777" w:rsidR="00646026" w:rsidRPr="008B78B6" w:rsidRDefault="00646026" w:rsidP="00314BEB">
            <w:pPr>
              <w:rPr>
                <w:rFonts w:ascii="AcadNusx" w:hAnsi="AcadNusx"/>
                <w:b/>
                <w:noProof/>
                <w:sz w:val="20"/>
                <w:szCs w:val="20"/>
              </w:rPr>
            </w:pPr>
          </w:p>
        </w:tc>
        <w:tc>
          <w:tcPr>
            <w:tcW w:w="410" w:type="dxa"/>
            <w:shd w:val="clear" w:color="auto" w:fill="600000"/>
          </w:tcPr>
          <w:p w14:paraId="14B399C6" w14:textId="77777777" w:rsidR="00646026" w:rsidRPr="008B78B6" w:rsidRDefault="00646026" w:rsidP="00314BEB">
            <w:pPr>
              <w:rPr>
                <w:rFonts w:ascii="AcadNusx" w:hAnsi="AcadNusx"/>
                <w:b/>
                <w:noProof/>
                <w:sz w:val="20"/>
                <w:szCs w:val="20"/>
              </w:rPr>
            </w:pPr>
          </w:p>
        </w:tc>
        <w:tc>
          <w:tcPr>
            <w:tcW w:w="425" w:type="dxa"/>
            <w:shd w:val="clear" w:color="auto" w:fill="600000"/>
          </w:tcPr>
          <w:p w14:paraId="491F0018"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w:t>
            </w:r>
          </w:p>
        </w:tc>
        <w:tc>
          <w:tcPr>
            <w:tcW w:w="425" w:type="dxa"/>
            <w:shd w:val="clear" w:color="auto" w:fill="600000"/>
          </w:tcPr>
          <w:p w14:paraId="45537747" w14:textId="77777777" w:rsidR="00646026" w:rsidRPr="008B78B6" w:rsidRDefault="00646026" w:rsidP="00314BEB">
            <w:pPr>
              <w:rPr>
                <w:rFonts w:ascii="AcadNusx" w:hAnsi="AcadNusx"/>
                <w:b/>
                <w:noProof/>
                <w:sz w:val="20"/>
                <w:szCs w:val="20"/>
              </w:rPr>
            </w:pPr>
            <w:r w:rsidRPr="008B78B6">
              <w:rPr>
                <w:rFonts w:ascii="Sylfaen" w:hAnsi="Sylfaen"/>
                <w:b/>
                <w:noProof/>
                <w:sz w:val="20"/>
                <w:szCs w:val="20"/>
              </w:rPr>
              <w:t>+</w:t>
            </w:r>
          </w:p>
        </w:tc>
        <w:tc>
          <w:tcPr>
            <w:tcW w:w="540" w:type="dxa"/>
            <w:shd w:val="clear" w:color="auto" w:fill="600000"/>
          </w:tcPr>
          <w:p w14:paraId="2E13C17A" w14:textId="77777777" w:rsidR="00646026" w:rsidRPr="008B78B6" w:rsidRDefault="00646026" w:rsidP="00314BEB">
            <w:pPr>
              <w:rPr>
                <w:rFonts w:ascii="AcadNusx" w:hAnsi="AcadNusx"/>
                <w:b/>
                <w:noProof/>
                <w:sz w:val="20"/>
                <w:szCs w:val="20"/>
              </w:rPr>
            </w:pPr>
            <w:r w:rsidRPr="008B78B6">
              <w:rPr>
                <w:rFonts w:ascii="AcadNusx" w:hAnsi="AcadNusx"/>
                <w:b/>
                <w:noProof/>
                <w:sz w:val="20"/>
                <w:szCs w:val="20"/>
              </w:rPr>
              <w:t>+</w:t>
            </w:r>
          </w:p>
        </w:tc>
        <w:tc>
          <w:tcPr>
            <w:tcW w:w="360" w:type="dxa"/>
            <w:shd w:val="clear" w:color="auto" w:fill="600000"/>
          </w:tcPr>
          <w:p w14:paraId="46F22143" w14:textId="77777777" w:rsidR="00646026" w:rsidRPr="008B78B6" w:rsidRDefault="00646026" w:rsidP="00314BEB">
            <w:pPr>
              <w:rPr>
                <w:rFonts w:ascii="AcadNusx" w:hAnsi="AcadNusx"/>
                <w:b/>
                <w:noProof/>
                <w:sz w:val="20"/>
                <w:szCs w:val="20"/>
              </w:rPr>
            </w:pPr>
          </w:p>
        </w:tc>
        <w:tc>
          <w:tcPr>
            <w:tcW w:w="540" w:type="dxa"/>
            <w:shd w:val="clear" w:color="auto" w:fill="600000"/>
          </w:tcPr>
          <w:p w14:paraId="51F2ED2B" w14:textId="77777777" w:rsidR="00646026" w:rsidRPr="008B78B6" w:rsidRDefault="00646026" w:rsidP="00314BEB">
            <w:pPr>
              <w:rPr>
                <w:rFonts w:ascii="AcadNusx" w:hAnsi="AcadNusx"/>
                <w:b/>
                <w:noProof/>
                <w:sz w:val="20"/>
                <w:szCs w:val="20"/>
              </w:rPr>
            </w:pPr>
          </w:p>
        </w:tc>
      </w:tr>
      <w:tr w:rsidR="00646026" w:rsidRPr="008B78B6" w14:paraId="1AB5910A" w14:textId="77777777" w:rsidTr="00646026">
        <w:tc>
          <w:tcPr>
            <w:tcW w:w="540" w:type="dxa"/>
            <w:shd w:val="clear" w:color="auto" w:fill="D9D9D9" w:themeFill="background1" w:themeFillShade="D9"/>
          </w:tcPr>
          <w:p w14:paraId="511A7E7F" w14:textId="77777777" w:rsidR="00646026" w:rsidRPr="008B78B6" w:rsidRDefault="00646026" w:rsidP="00314BEB">
            <w:pPr>
              <w:rPr>
                <w:rFonts w:ascii="AcadNusx" w:hAnsi="AcadNusx"/>
                <w:noProof/>
                <w:sz w:val="20"/>
                <w:szCs w:val="20"/>
              </w:rPr>
            </w:pPr>
          </w:p>
        </w:tc>
        <w:tc>
          <w:tcPr>
            <w:tcW w:w="4140" w:type="dxa"/>
            <w:gridSpan w:val="2"/>
            <w:shd w:val="clear" w:color="auto" w:fill="D9D9D9" w:themeFill="background1" w:themeFillShade="D9"/>
          </w:tcPr>
          <w:p w14:paraId="0073B205" w14:textId="77777777" w:rsidR="00646026" w:rsidRPr="008B78B6" w:rsidRDefault="00646026" w:rsidP="00314BEB">
            <w:pPr>
              <w:rPr>
                <w:rFonts w:ascii="Sylfaen" w:hAnsi="Sylfaen"/>
                <w:b/>
                <w:noProof/>
                <w:sz w:val="20"/>
                <w:szCs w:val="20"/>
              </w:rPr>
            </w:pPr>
            <w:r w:rsidRPr="008B78B6">
              <w:rPr>
                <w:rFonts w:ascii="Sylfaen" w:hAnsi="Sylfaen"/>
                <w:b/>
                <w:noProof/>
                <w:sz w:val="20"/>
                <w:szCs w:val="20"/>
              </w:rPr>
              <w:t>ინგლისურ</w:t>
            </w:r>
            <w:r>
              <w:rPr>
                <w:rFonts w:ascii="Sylfaen" w:hAnsi="Sylfaen"/>
                <w:b/>
                <w:noProof/>
                <w:sz w:val="20"/>
                <w:szCs w:val="20"/>
              </w:rPr>
              <w:t xml:space="preserve">  </w:t>
            </w:r>
            <w:r w:rsidRPr="008B78B6">
              <w:rPr>
                <w:rFonts w:ascii="Sylfaen" w:hAnsi="Sylfaen"/>
                <w:b/>
                <w:noProof/>
                <w:sz w:val="20"/>
                <w:szCs w:val="20"/>
              </w:rPr>
              <w:t>ლიტერატურაში:</w:t>
            </w:r>
          </w:p>
          <w:p w14:paraId="71812229" w14:textId="77777777" w:rsidR="00646026" w:rsidRPr="008B78B6" w:rsidRDefault="00646026" w:rsidP="00314BEB">
            <w:pPr>
              <w:rPr>
                <w:rFonts w:ascii="AcadNusx" w:hAnsi="AcadNusx"/>
                <w:b/>
                <w:noProof/>
                <w:sz w:val="20"/>
                <w:szCs w:val="20"/>
              </w:rPr>
            </w:pPr>
          </w:p>
        </w:tc>
        <w:tc>
          <w:tcPr>
            <w:tcW w:w="1440" w:type="dxa"/>
          </w:tcPr>
          <w:p w14:paraId="02086F84" w14:textId="77777777" w:rsidR="00646026" w:rsidRPr="008B78B6" w:rsidRDefault="00646026" w:rsidP="00314BEB">
            <w:pPr>
              <w:rPr>
                <w:rFonts w:ascii="AcadNusx" w:hAnsi="AcadNusx"/>
                <w:noProof/>
                <w:sz w:val="20"/>
                <w:szCs w:val="20"/>
              </w:rPr>
            </w:pPr>
          </w:p>
        </w:tc>
        <w:tc>
          <w:tcPr>
            <w:tcW w:w="1224" w:type="dxa"/>
          </w:tcPr>
          <w:p w14:paraId="18AADA45" w14:textId="77777777" w:rsidR="00646026" w:rsidRPr="008B78B6" w:rsidRDefault="00646026" w:rsidP="00314BEB">
            <w:pPr>
              <w:rPr>
                <w:rFonts w:ascii="AcadNusx" w:hAnsi="AcadNusx"/>
                <w:noProof/>
                <w:sz w:val="20"/>
                <w:szCs w:val="20"/>
              </w:rPr>
            </w:pPr>
          </w:p>
        </w:tc>
        <w:tc>
          <w:tcPr>
            <w:tcW w:w="576" w:type="dxa"/>
          </w:tcPr>
          <w:p w14:paraId="6D844F33" w14:textId="77777777" w:rsidR="00646026" w:rsidRPr="008B78B6" w:rsidRDefault="00646026" w:rsidP="00314BEB">
            <w:pPr>
              <w:rPr>
                <w:rFonts w:ascii="AcadNusx" w:hAnsi="AcadNusx"/>
                <w:noProof/>
                <w:sz w:val="20"/>
                <w:szCs w:val="20"/>
              </w:rPr>
            </w:pPr>
          </w:p>
        </w:tc>
        <w:tc>
          <w:tcPr>
            <w:tcW w:w="540" w:type="dxa"/>
          </w:tcPr>
          <w:p w14:paraId="07DF48F9" w14:textId="77777777" w:rsidR="00646026" w:rsidRPr="008B78B6" w:rsidRDefault="00646026" w:rsidP="00314BEB">
            <w:pPr>
              <w:rPr>
                <w:rFonts w:ascii="AcadNusx" w:hAnsi="AcadNusx"/>
                <w:noProof/>
                <w:sz w:val="20"/>
                <w:szCs w:val="20"/>
              </w:rPr>
            </w:pPr>
          </w:p>
        </w:tc>
        <w:tc>
          <w:tcPr>
            <w:tcW w:w="559" w:type="dxa"/>
          </w:tcPr>
          <w:p w14:paraId="1BFF2C3C" w14:textId="77777777" w:rsidR="00646026" w:rsidRPr="008B78B6" w:rsidRDefault="00646026" w:rsidP="00314BEB">
            <w:pPr>
              <w:rPr>
                <w:rFonts w:ascii="AcadNusx" w:hAnsi="AcadNusx"/>
                <w:noProof/>
                <w:sz w:val="20"/>
                <w:szCs w:val="20"/>
              </w:rPr>
            </w:pPr>
          </w:p>
        </w:tc>
        <w:tc>
          <w:tcPr>
            <w:tcW w:w="536" w:type="dxa"/>
          </w:tcPr>
          <w:p w14:paraId="2750C0FB" w14:textId="77777777" w:rsidR="00646026" w:rsidRPr="008B78B6" w:rsidRDefault="00646026" w:rsidP="00314BEB">
            <w:pPr>
              <w:rPr>
                <w:rFonts w:ascii="AcadNusx" w:hAnsi="AcadNusx"/>
                <w:noProof/>
                <w:sz w:val="20"/>
                <w:szCs w:val="20"/>
              </w:rPr>
            </w:pPr>
          </w:p>
        </w:tc>
        <w:tc>
          <w:tcPr>
            <w:tcW w:w="536" w:type="dxa"/>
          </w:tcPr>
          <w:p w14:paraId="60082616" w14:textId="77777777" w:rsidR="00646026" w:rsidRPr="008B78B6" w:rsidRDefault="00646026" w:rsidP="00314BEB">
            <w:pPr>
              <w:rPr>
                <w:rFonts w:ascii="AcadNusx" w:hAnsi="AcadNusx"/>
                <w:noProof/>
                <w:sz w:val="20"/>
                <w:szCs w:val="20"/>
              </w:rPr>
            </w:pPr>
          </w:p>
        </w:tc>
        <w:tc>
          <w:tcPr>
            <w:tcW w:w="529" w:type="dxa"/>
          </w:tcPr>
          <w:p w14:paraId="33AA1015" w14:textId="77777777" w:rsidR="00646026" w:rsidRPr="008B78B6" w:rsidRDefault="00646026" w:rsidP="00314BEB">
            <w:pPr>
              <w:rPr>
                <w:rFonts w:ascii="AcadNusx" w:hAnsi="AcadNusx"/>
                <w:noProof/>
                <w:sz w:val="20"/>
                <w:szCs w:val="20"/>
              </w:rPr>
            </w:pPr>
          </w:p>
        </w:tc>
        <w:tc>
          <w:tcPr>
            <w:tcW w:w="410" w:type="dxa"/>
          </w:tcPr>
          <w:p w14:paraId="1E37B34C" w14:textId="77777777" w:rsidR="00646026" w:rsidRPr="008B78B6" w:rsidRDefault="00646026" w:rsidP="00314BEB">
            <w:pPr>
              <w:rPr>
                <w:rFonts w:ascii="AcadNusx" w:hAnsi="AcadNusx"/>
                <w:noProof/>
                <w:sz w:val="20"/>
                <w:szCs w:val="20"/>
              </w:rPr>
            </w:pPr>
          </w:p>
        </w:tc>
        <w:tc>
          <w:tcPr>
            <w:tcW w:w="425" w:type="dxa"/>
          </w:tcPr>
          <w:p w14:paraId="59E630E4" w14:textId="77777777" w:rsidR="00646026" w:rsidRPr="008B78B6" w:rsidRDefault="00646026" w:rsidP="00314BEB">
            <w:pPr>
              <w:rPr>
                <w:rFonts w:ascii="AcadNusx" w:hAnsi="AcadNusx"/>
                <w:noProof/>
                <w:sz w:val="20"/>
                <w:szCs w:val="20"/>
              </w:rPr>
            </w:pPr>
          </w:p>
        </w:tc>
        <w:tc>
          <w:tcPr>
            <w:tcW w:w="425" w:type="dxa"/>
          </w:tcPr>
          <w:p w14:paraId="6EEE8333" w14:textId="77777777" w:rsidR="00646026" w:rsidRPr="008B78B6" w:rsidRDefault="00646026" w:rsidP="00314BEB">
            <w:pPr>
              <w:rPr>
                <w:rFonts w:ascii="AcadNusx" w:hAnsi="AcadNusx"/>
                <w:noProof/>
                <w:sz w:val="20"/>
                <w:szCs w:val="20"/>
              </w:rPr>
            </w:pPr>
          </w:p>
        </w:tc>
        <w:tc>
          <w:tcPr>
            <w:tcW w:w="540" w:type="dxa"/>
          </w:tcPr>
          <w:p w14:paraId="4F2C3CB4" w14:textId="77777777" w:rsidR="00646026" w:rsidRPr="008B78B6" w:rsidRDefault="00646026" w:rsidP="00314BEB">
            <w:pPr>
              <w:rPr>
                <w:rFonts w:ascii="AcadNusx" w:hAnsi="AcadNusx"/>
                <w:noProof/>
                <w:sz w:val="20"/>
                <w:szCs w:val="20"/>
              </w:rPr>
            </w:pPr>
          </w:p>
        </w:tc>
        <w:tc>
          <w:tcPr>
            <w:tcW w:w="360" w:type="dxa"/>
          </w:tcPr>
          <w:p w14:paraId="6F21A4EC" w14:textId="77777777" w:rsidR="00646026" w:rsidRPr="008B78B6" w:rsidRDefault="00646026" w:rsidP="00314BEB">
            <w:pPr>
              <w:rPr>
                <w:rFonts w:ascii="AcadNusx" w:hAnsi="AcadNusx"/>
                <w:noProof/>
                <w:sz w:val="20"/>
                <w:szCs w:val="20"/>
              </w:rPr>
            </w:pPr>
          </w:p>
        </w:tc>
        <w:tc>
          <w:tcPr>
            <w:tcW w:w="540" w:type="dxa"/>
          </w:tcPr>
          <w:p w14:paraId="78C0E246" w14:textId="77777777" w:rsidR="00646026" w:rsidRPr="008B78B6" w:rsidRDefault="00646026" w:rsidP="00314BEB">
            <w:pPr>
              <w:rPr>
                <w:rFonts w:ascii="AcadNusx" w:hAnsi="AcadNusx"/>
                <w:noProof/>
                <w:sz w:val="20"/>
                <w:szCs w:val="20"/>
              </w:rPr>
            </w:pPr>
          </w:p>
        </w:tc>
      </w:tr>
      <w:tr w:rsidR="00646026" w:rsidRPr="008B78B6" w14:paraId="16BE30EF" w14:textId="77777777" w:rsidTr="00646026">
        <w:tc>
          <w:tcPr>
            <w:tcW w:w="540" w:type="dxa"/>
          </w:tcPr>
          <w:p w14:paraId="4289FEFB" w14:textId="77777777" w:rsidR="00646026" w:rsidRPr="008B78B6" w:rsidRDefault="00646026" w:rsidP="00314BEB">
            <w:pPr>
              <w:rPr>
                <w:rFonts w:ascii="AcadNusx" w:hAnsi="AcadNusx"/>
                <w:noProof/>
                <w:sz w:val="20"/>
                <w:szCs w:val="20"/>
              </w:rPr>
            </w:pPr>
          </w:p>
        </w:tc>
        <w:tc>
          <w:tcPr>
            <w:tcW w:w="4140" w:type="dxa"/>
            <w:gridSpan w:val="2"/>
          </w:tcPr>
          <w:p w14:paraId="4307AE90" w14:textId="77777777" w:rsidR="00646026" w:rsidRPr="008B78B6" w:rsidRDefault="00646026" w:rsidP="00314BEB">
            <w:pPr>
              <w:rPr>
                <w:rFonts w:ascii="Sylfaen" w:hAnsi="Sylfaen"/>
                <w:b/>
                <w:noProof/>
                <w:sz w:val="20"/>
                <w:szCs w:val="20"/>
              </w:rPr>
            </w:pPr>
            <w:r w:rsidRPr="008B78B6">
              <w:rPr>
                <w:rFonts w:ascii="Sylfaen" w:hAnsi="Sylfaen"/>
                <w:b/>
                <w:noProof/>
                <w:sz w:val="20"/>
                <w:szCs w:val="20"/>
              </w:rPr>
              <w:t xml:space="preserve">  II სემესტრი</w:t>
            </w:r>
          </w:p>
        </w:tc>
        <w:tc>
          <w:tcPr>
            <w:tcW w:w="1440" w:type="dxa"/>
          </w:tcPr>
          <w:p w14:paraId="18C099D0" w14:textId="77777777" w:rsidR="00646026" w:rsidRPr="008B78B6" w:rsidRDefault="00646026" w:rsidP="00314BEB">
            <w:pPr>
              <w:rPr>
                <w:rFonts w:ascii="AcadNusx" w:hAnsi="AcadNusx"/>
                <w:noProof/>
                <w:sz w:val="20"/>
                <w:szCs w:val="20"/>
              </w:rPr>
            </w:pPr>
          </w:p>
        </w:tc>
        <w:tc>
          <w:tcPr>
            <w:tcW w:w="1224" w:type="dxa"/>
          </w:tcPr>
          <w:p w14:paraId="2FD98FB0" w14:textId="77777777" w:rsidR="00646026" w:rsidRPr="008B78B6" w:rsidRDefault="00646026" w:rsidP="00314BEB">
            <w:pPr>
              <w:rPr>
                <w:rFonts w:ascii="AcadNusx" w:hAnsi="AcadNusx"/>
                <w:noProof/>
                <w:sz w:val="20"/>
                <w:szCs w:val="20"/>
              </w:rPr>
            </w:pPr>
          </w:p>
        </w:tc>
        <w:tc>
          <w:tcPr>
            <w:tcW w:w="576" w:type="dxa"/>
          </w:tcPr>
          <w:p w14:paraId="486A2595" w14:textId="77777777" w:rsidR="00646026" w:rsidRPr="008B78B6" w:rsidRDefault="00646026" w:rsidP="00314BEB">
            <w:pPr>
              <w:rPr>
                <w:rFonts w:ascii="AcadNusx" w:hAnsi="AcadNusx"/>
                <w:noProof/>
                <w:sz w:val="20"/>
                <w:szCs w:val="20"/>
              </w:rPr>
            </w:pPr>
          </w:p>
        </w:tc>
        <w:tc>
          <w:tcPr>
            <w:tcW w:w="540" w:type="dxa"/>
          </w:tcPr>
          <w:p w14:paraId="2B30AC62" w14:textId="77777777" w:rsidR="00646026" w:rsidRPr="008B78B6" w:rsidRDefault="00646026" w:rsidP="00314BEB">
            <w:pPr>
              <w:rPr>
                <w:rFonts w:ascii="AcadNusx" w:hAnsi="AcadNusx"/>
                <w:noProof/>
                <w:sz w:val="20"/>
                <w:szCs w:val="20"/>
              </w:rPr>
            </w:pPr>
          </w:p>
        </w:tc>
        <w:tc>
          <w:tcPr>
            <w:tcW w:w="559" w:type="dxa"/>
          </w:tcPr>
          <w:p w14:paraId="0551EA9F" w14:textId="77777777" w:rsidR="00646026" w:rsidRPr="008B78B6" w:rsidRDefault="00646026" w:rsidP="00314BEB">
            <w:pPr>
              <w:rPr>
                <w:rFonts w:ascii="AcadNusx" w:hAnsi="AcadNusx"/>
                <w:noProof/>
                <w:sz w:val="20"/>
                <w:szCs w:val="20"/>
              </w:rPr>
            </w:pPr>
          </w:p>
        </w:tc>
        <w:tc>
          <w:tcPr>
            <w:tcW w:w="536" w:type="dxa"/>
          </w:tcPr>
          <w:p w14:paraId="32A28006" w14:textId="77777777" w:rsidR="00646026" w:rsidRPr="008B78B6" w:rsidRDefault="00646026" w:rsidP="00314BEB">
            <w:pPr>
              <w:rPr>
                <w:rFonts w:ascii="AcadNusx" w:hAnsi="AcadNusx"/>
                <w:noProof/>
                <w:sz w:val="20"/>
                <w:szCs w:val="20"/>
              </w:rPr>
            </w:pPr>
          </w:p>
        </w:tc>
        <w:tc>
          <w:tcPr>
            <w:tcW w:w="536" w:type="dxa"/>
          </w:tcPr>
          <w:p w14:paraId="1F162ABE" w14:textId="77777777" w:rsidR="00646026" w:rsidRPr="008B78B6" w:rsidRDefault="00646026" w:rsidP="00314BEB">
            <w:pPr>
              <w:rPr>
                <w:rFonts w:ascii="AcadNusx" w:hAnsi="AcadNusx"/>
                <w:noProof/>
                <w:sz w:val="20"/>
                <w:szCs w:val="20"/>
              </w:rPr>
            </w:pPr>
          </w:p>
        </w:tc>
        <w:tc>
          <w:tcPr>
            <w:tcW w:w="529" w:type="dxa"/>
          </w:tcPr>
          <w:p w14:paraId="30727638" w14:textId="77777777" w:rsidR="00646026" w:rsidRPr="008B78B6" w:rsidRDefault="00646026" w:rsidP="00314BEB">
            <w:pPr>
              <w:rPr>
                <w:rFonts w:ascii="AcadNusx" w:hAnsi="AcadNusx"/>
                <w:noProof/>
                <w:sz w:val="20"/>
                <w:szCs w:val="20"/>
              </w:rPr>
            </w:pPr>
          </w:p>
        </w:tc>
        <w:tc>
          <w:tcPr>
            <w:tcW w:w="410" w:type="dxa"/>
          </w:tcPr>
          <w:p w14:paraId="322E08DA" w14:textId="77777777" w:rsidR="00646026" w:rsidRPr="008B78B6" w:rsidRDefault="00646026" w:rsidP="00314BEB">
            <w:pPr>
              <w:rPr>
                <w:rFonts w:ascii="AcadNusx" w:hAnsi="AcadNusx"/>
                <w:noProof/>
                <w:sz w:val="20"/>
                <w:szCs w:val="20"/>
              </w:rPr>
            </w:pPr>
          </w:p>
        </w:tc>
        <w:tc>
          <w:tcPr>
            <w:tcW w:w="425" w:type="dxa"/>
          </w:tcPr>
          <w:p w14:paraId="2B166A1D" w14:textId="77777777" w:rsidR="00646026" w:rsidRPr="008B78B6" w:rsidRDefault="00646026" w:rsidP="00314BEB">
            <w:pPr>
              <w:rPr>
                <w:rFonts w:ascii="AcadNusx" w:hAnsi="AcadNusx"/>
                <w:noProof/>
                <w:sz w:val="20"/>
                <w:szCs w:val="20"/>
              </w:rPr>
            </w:pPr>
          </w:p>
        </w:tc>
        <w:tc>
          <w:tcPr>
            <w:tcW w:w="425" w:type="dxa"/>
          </w:tcPr>
          <w:p w14:paraId="15F1A8FD" w14:textId="77777777" w:rsidR="00646026" w:rsidRPr="008B78B6" w:rsidRDefault="00646026" w:rsidP="00314BEB">
            <w:pPr>
              <w:rPr>
                <w:rFonts w:ascii="AcadNusx" w:hAnsi="AcadNusx"/>
                <w:noProof/>
                <w:sz w:val="20"/>
                <w:szCs w:val="20"/>
              </w:rPr>
            </w:pPr>
          </w:p>
        </w:tc>
        <w:tc>
          <w:tcPr>
            <w:tcW w:w="540" w:type="dxa"/>
          </w:tcPr>
          <w:p w14:paraId="72ECAC34" w14:textId="77777777" w:rsidR="00646026" w:rsidRPr="008B78B6" w:rsidRDefault="00646026" w:rsidP="00314BEB">
            <w:pPr>
              <w:rPr>
                <w:rFonts w:ascii="AcadNusx" w:hAnsi="AcadNusx"/>
                <w:noProof/>
                <w:sz w:val="20"/>
                <w:szCs w:val="20"/>
              </w:rPr>
            </w:pPr>
          </w:p>
        </w:tc>
        <w:tc>
          <w:tcPr>
            <w:tcW w:w="360" w:type="dxa"/>
          </w:tcPr>
          <w:p w14:paraId="7C972CDD" w14:textId="77777777" w:rsidR="00646026" w:rsidRPr="008B78B6" w:rsidRDefault="00646026" w:rsidP="00314BEB">
            <w:pPr>
              <w:rPr>
                <w:rFonts w:ascii="AcadNusx" w:hAnsi="AcadNusx"/>
                <w:noProof/>
                <w:sz w:val="20"/>
                <w:szCs w:val="20"/>
              </w:rPr>
            </w:pPr>
          </w:p>
        </w:tc>
        <w:tc>
          <w:tcPr>
            <w:tcW w:w="540" w:type="dxa"/>
          </w:tcPr>
          <w:p w14:paraId="4EA122BB" w14:textId="77777777" w:rsidR="00646026" w:rsidRPr="008B78B6" w:rsidRDefault="00646026" w:rsidP="00314BEB">
            <w:pPr>
              <w:rPr>
                <w:rFonts w:ascii="AcadNusx" w:hAnsi="AcadNusx"/>
                <w:noProof/>
                <w:sz w:val="20"/>
                <w:szCs w:val="20"/>
              </w:rPr>
            </w:pPr>
          </w:p>
        </w:tc>
      </w:tr>
      <w:tr w:rsidR="00646026" w:rsidRPr="008B78B6" w14:paraId="42F991E9" w14:textId="77777777" w:rsidTr="00646026">
        <w:tc>
          <w:tcPr>
            <w:tcW w:w="540" w:type="dxa"/>
          </w:tcPr>
          <w:p w14:paraId="196801DD"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1.</w:t>
            </w:r>
          </w:p>
        </w:tc>
        <w:tc>
          <w:tcPr>
            <w:tcW w:w="4140" w:type="dxa"/>
            <w:gridSpan w:val="2"/>
          </w:tcPr>
          <w:p w14:paraId="461C483D"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ინგლისური რენესანსული დრამის პოეტიკა</w:t>
            </w:r>
          </w:p>
        </w:tc>
        <w:tc>
          <w:tcPr>
            <w:tcW w:w="1440" w:type="dxa"/>
          </w:tcPr>
          <w:p w14:paraId="460C148A" w14:textId="77777777" w:rsidR="00646026" w:rsidRPr="008B78B6" w:rsidRDefault="00646026" w:rsidP="00314BEB">
            <w:pPr>
              <w:rPr>
                <w:rFonts w:ascii="AcadNusx" w:hAnsi="AcadNusx"/>
                <w:noProof/>
                <w:sz w:val="20"/>
                <w:szCs w:val="20"/>
              </w:rPr>
            </w:pPr>
          </w:p>
        </w:tc>
        <w:tc>
          <w:tcPr>
            <w:tcW w:w="1224" w:type="dxa"/>
          </w:tcPr>
          <w:p w14:paraId="587CDDCE" w14:textId="77777777" w:rsidR="00646026" w:rsidRPr="008B78B6" w:rsidRDefault="00646026" w:rsidP="00314BEB">
            <w:pPr>
              <w:rPr>
                <w:rFonts w:ascii="AcadNusx" w:hAnsi="AcadNusx"/>
                <w:noProof/>
                <w:sz w:val="20"/>
                <w:szCs w:val="20"/>
              </w:rPr>
            </w:pPr>
          </w:p>
        </w:tc>
        <w:tc>
          <w:tcPr>
            <w:tcW w:w="576" w:type="dxa"/>
          </w:tcPr>
          <w:p w14:paraId="49560259" w14:textId="77777777" w:rsidR="00646026" w:rsidRPr="008B78B6" w:rsidRDefault="00646026" w:rsidP="00314BEB">
            <w:pPr>
              <w:rPr>
                <w:rFonts w:ascii="AcadNusx" w:hAnsi="AcadNusx"/>
                <w:noProof/>
                <w:sz w:val="20"/>
                <w:szCs w:val="20"/>
              </w:rPr>
            </w:pPr>
          </w:p>
        </w:tc>
        <w:tc>
          <w:tcPr>
            <w:tcW w:w="540" w:type="dxa"/>
          </w:tcPr>
          <w:p w14:paraId="03A4FA5C" w14:textId="77777777" w:rsidR="00646026" w:rsidRPr="008B78B6" w:rsidRDefault="00646026" w:rsidP="00314BEB">
            <w:pPr>
              <w:rPr>
                <w:rFonts w:ascii="AcadNusx" w:hAnsi="AcadNusx"/>
                <w:noProof/>
                <w:sz w:val="20"/>
                <w:szCs w:val="20"/>
              </w:rPr>
            </w:pPr>
          </w:p>
        </w:tc>
        <w:tc>
          <w:tcPr>
            <w:tcW w:w="559" w:type="dxa"/>
          </w:tcPr>
          <w:p w14:paraId="6B254FB8" w14:textId="77777777" w:rsidR="00646026" w:rsidRPr="008B78B6" w:rsidRDefault="00646026" w:rsidP="00314BEB">
            <w:pPr>
              <w:rPr>
                <w:rFonts w:ascii="AcadNusx" w:hAnsi="AcadNusx"/>
                <w:noProof/>
                <w:sz w:val="20"/>
                <w:szCs w:val="20"/>
              </w:rPr>
            </w:pPr>
          </w:p>
        </w:tc>
        <w:tc>
          <w:tcPr>
            <w:tcW w:w="536" w:type="dxa"/>
          </w:tcPr>
          <w:p w14:paraId="11703DCF" w14:textId="77777777" w:rsidR="00646026" w:rsidRPr="008B78B6" w:rsidRDefault="00646026" w:rsidP="00314BEB">
            <w:pPr>
              <w:rPr>
                <w:rFonts w:ascii="AcadNusx" w:hAnsi="AcadNusx"/>
                <w:noProof/>
                <w:sz w:val="20"/>
                <w:szCs w:val="20"/>
              </w:rPr>
            </w:pPr>
          </w:p>
        </w:tc>
        <w:tc>
          <w:tcPr>
            <w:tcW w:w="536" w:type="dxa"/>
          </w:tcPr>
          <w:p w14:paraId="19FFDA56" w14:textId="77777777" w:rsidR="00646026" w:rsidRPr="008B78B6" w:rsidRDefault="00646026" w:rsidP="00314BEB">
            <w:pPr>
              <w:rPr>
                <w:rFonts w:ascii="AcadNusx" w:hAnsi="AcadNusx"/>
                <w:noProof/>
                <w:sz w:val="20"/>
                <w:szCs w:val="20"/>
              </w:rPr>
            </w:pPr>
          </w:p>
        </w:tc>
        <w:tc>
          <w:tcPr>
            <w:tcW w:w="529" w:type="dxa"/>
          </w:tcPr>
          <w:p w14:paraId="0767C832" w14:textId="77777777" w:rsidR="00646026" w:rsidRPr="008B78B6" w:rsidRDefault="00646026" w:rsidP="00314BEB">
            <w:pPr>
              <w:rPr>
                <w:rFonts w:ascii="AcadNusx" w:hAnsi="AcadNusx"/>
                <w:noProof/>
                <w:sz w:val="20"/>
                <w:szCs w:val="20"/>
              </w:rPr>
            </w:pPr>
          </w:p>
        </w:tc>
        <w:tc>
          <w:tcPr>
            <w:tcW w:w="410" w:type="dxa"/>
          </w:tcPr>
          <w:p w14:paraId="3377ED6C" w14:textId="77777777" w:rsidR="00646026" w:rsidRPr="008B78B6" w:rsidRDefault="00646026" w:rsidP="00314BEB">
            <w:pPr>
              <w:rPr>
                <w:rFonts w:ascii="AcadNusx" w:hAnsi="AcadNusx"/>
                <w:noProof/>
                <w:sz w:val="20"/>
                <w:szCs w:val="20"/>
              </w:rPr>
            </w:pPr>
          </w:p>
        </w:tc>
        <w:tc>
          <w:tcPr>
            <w:tcW w:w="425" w:type="dxa"/>
          </w:tcPr>
          <w:p w14:paraId="1ADC181C" w14:textId="77777777" w:rsidR="00646026" w:rsidRPr="008B78B6" w:rsidRDefault="00646026" w:rsidP="00314BEB">
            <w:pPr>
              <w:rPr>
                <w:rFonts w:ascii="AcadNusx" w:hAnsi="AcadNusx"/>
                <w:noProof/>
                <w:sz w:val="20"/>
                <w:szCs w:val="20"/>
              </w:rPr>
            </w:pPr>
          </w:p>
        </w:tc>
        <w:tc>
          <w:tcPr>
            <w:tcW w:w="425" w:type="dxa"/>
          </w:tcPr>
          <w:p w14:paraId="0895B5C7" w14:textId="77777777" w:rsidR="00646026" w:rsidRPr="008B78B6" w:rsidRDefault="00646026" w:rsidP="00314BEB">
            <w:pPr>
              <w:rPr>
                <w:rFonts w:ascii="AcadNusx" w:hAnsi="AcadNusx"/>
                <w:noProof/>
                <w:sz w:val="20"/>
                <w:szCs w:val="20"/>
              </w:rPr>
            </w:pPr>
          </w:p>
        </w:tc>
        <w:tc>
          <w:tcPr>
            <w:tcW w:w="540" w:type="dxa"/>
          </w:tcPr>
          <w:p w14:paraId="726B5155" w14:textId="77777777" w:rsidR="00646026" w:rsidRPr="008B78B6" w:rsidRDefault="00646026" w:rsidP="00314BEB">
            <w:pPr>
              <w:rPr>
                <w:rFonts w:ascii="AcadNusx" w:hAnsi="AcadNusx"/>
                <w:noProof/>
                <w:sz w:val="20"/>
                <w:szCs w:val="20"/>
              </w:rPr>
            </w:pPr>
          </w:p>
        </w:tc>
        <w:tc>
          <w:tcPr>
            <w:tcW w:w="360" w:type="dxa"/>
          </w:tcPr>
          <w:p w14:paraId="1A1C1302" w14:textId="77777777" w:rsidR="00646026" w:rsidRPr="008B78B6" w:rsidRDefault="00646026" w:rsidP="00314BEB">
            <w:pPr>
              <w:rPr>
                <w:rFonts w:ascii="AcadNusx" w:hAnsi="AcadNusx"/>
                <w:noProof/>
                <w:sz w:val="20"/>
                <w:szCs w:val="20"/>
              </w:rPr>
            </w:pPr>
          </w:p>
        </w:tc>
        <w:tc>
          <w:tcPr>
            <w:tcW w:w="540" w:type="dxa"/>
          </w:tcPr>
          <w:p w14:paraId="4211E135" w14:textId="77777777" w:rsidR="00646026" w:rsidRPr="008B78B6" w:rsidRDefault="00646026" w:rsidP="00314BEB">
            <w:pPr>
              <w:rPr>
                <w:rFonts w:ascii="AcadNusx" w:hAnsi="AcadNusx"/>
                <w:noProof/>
                <w:sz w:val="20"/>
                <w:szCs w:val="20"/>
              </w:rPr>
            </w:pPr>
          </w:p>
        </w:tc>
      </w:tr>
      <w:tr w:rsidR="00646026" w:rsidRPr="008B78B6" w14:paraId="72E785AE" w14:textId="77777777" w:rsidTr="00646026">
        <w:tc>
          <w:tcPr>
            <w:tcW w:w="540" w:type="dxa"/>
          </w:tcPr>
          <w:p w14:paraId="7B5F6172" w14:textId="77777777" w:rsidR="00646026" w:rsidRPr="008B78B6" w:rsidRDefault="00646026" w:rsidP="00314BEB">
            <w:pPr>
              <w:rPr>
                <w:rFonts w:ascii="Sylfaen" w:hAnsi="Sylfaen"/>
                <w:noProof/>
                <w:sz w:val="20"/>
                <w:szCs w:val="20"/>
              </w:rPr>
            </w:pPr>
            <w:r w:rsidRPr="008B78B6">
              <w:rPr>
                <w:rFonts w:ascii="Sylfaen" w:hAnsi="Sylfaen"/>
                <w:noProof/>
                <w:sz w:val="20"/>
                <w:szCs w:val="20"/>
              </w:rPr>
              <w:t>2.</w:t>
            </w:r>
          </w:p>
        </w:tc>
        <w:tc>
          <w:tcPr>
            <w:tcW w:w="4140" w:type="dxa"/>
            <w:gridSpan w:val="2"/>
          </w:tcPr>
          <w:p w14:paraId="152A4F66" w14:textId="77777777" w:rsidR="00646026" w:rsidRPr="002C1C49" w:rsidRDefault="00646026" w:rsidP="00314BEB">
            <w:pPr>
              <w:rPr>
                <w:rFonts w:ascii="Sylfaen" w:hAnsi="Sylfaen"/>
                <w:noProof/>
                <w:sz w:val="20"/>
                <w:szCs w:val="20"/>
              </w:rPr>
            </w:pPr>
            <w:r w:rsidRPr="002C1C49">
              <w:rPr>
                <w:rFonts w:ascii="Sylfaen" w:hAnsi="Sylfaen"/>
                <w:noProof/>
                <w:sz w:val="20"/>
                <w:szCs w:val="20"/>
              </w:rPr>
              <w:t>ფილოსოფია</w:t>
            </w:r>
          </w:p>
        </w:tc>
        <w:tc>
          <w:tcPr>
            <w:tcW w:w="1440" w:type="dxa"/>
          </w:tcPr>
          <w:p w14:paraId="1334AEA2" w14:textId="77777777" w:rsidR="00646026" w:rsidRPr="008B78B6" w:rsidRDefault="00646026" w:rsidP="00314BEB">
            <w:pPr>
              <w:rPr>
                <w:rFonts w:ascii="AcadNusx" w:hAnsi="AcadNusx"/>
                <w:noProof/>
                <w:sz w:val="20"/>
                <w:szCs w:val="20"/>
              </w:rPr>
            </w:pPr>
          </w:p>
        </w:tc>
        <w:tc>
          <w:tcPr>
            <w:tcW w:w="1224" w:type="dxa"/>
          </w:tcPr>
          <w:p w14:paraId="671C47A1" w14:textId="77777777" w:rsidR="00646026" w:rsidRPr="008B78B6" w:rsidRDefault="00646026" w:rsidP="00314BEB">
            <w:pPr>
              <w:rPr>
                <w:rFonts w:ascii="AcadNusx" w:hAnsi="AcadNusx"/>
                <w:noProof/>
                <w:sz w:val="20"/>
                <w:szCs w:val="20"/>
              </w:rPr>
            </w:pPr>
          </w:p>
        </w:tc>
        <w:tc>
          <w:tcPr>
            <w:tcW w:w="576" w:type="dxa"/>
          </w:tcPr>
          <w:p w14:paraId="42F4CFF8" w14:textId="77777777" w:rsidR="00646026" w:rsidRPr="008B78B6" w:rsidRDefault="00646026" w:rsidP="00314BEB">
            <w:pPr>
              <w:rPr>
                <w:rFonts w:ascii="AcadNusx" w:hAnsi="AcadNusx"/>
                <w:noProof/>
                <w:sz w:val="20"/>
                <w:szCs w:val="20"/>
              </w:rPr>
            </w:pPr>
          </w:p>
        </w:tc>
        <w:tc>
          <w:tcPr>
            <w:tcW w:w="540" w:type="dxa"/>
          </w:tcPr>
          <w:p w14:paraId="44DB26D3" w14:textId="77777777" w:rsidR="00646026" w:rsidRPr="008B78B6" w:rsidRDefault="00646026" w:rsidP="00314BEB">
            <w:pPr>
              <w:rPr>
                <w:rFonts w:ascii="AcadNusx" w:hAnsi="AcadNusx"/>
                <w:noProof/>
                <w:sz w:val="20"/>
                <w:szCs w:val="20"/>
              </w:rPr>
            </w:pPr>
          </w:p>
        </w:tc>
        <w:tc>
          <w:tcPr>
            <w:tcW w:w="559" w:type="dxa"/>
          </w:tcPr>
          <w:p w14:paraId="266D3C4E" w14:textId="77777777" w:rsidR="00646026" w:rsidRPr="008B78B6" w:rsidRDefault="00646026" w:rsidP="00314BEB">
            <w:pPr>
              <w:rPr>
                <w:rFonts w:ascii="AcadNusx" w:hAnsi="AcadNusx"/>
                <w:noProof/>
                <w:sz w:val="20"/>
                <w:szCs w:val="20"/>
              </w:rPr>
            </w:pPr>
          </w:p>
        </w:tc>
        <w:tc>
          <w:tcPr>
            <w:tcW w:w="536" w:type="dxa"/>
          </w:tcPr>
          <w:p w14:paraId="47AF3309" w14:textId="77777777" w:rsidR="00646026" w:rsidRPr="008B78B6" w:rsidRDefault="00646026" w:rsidP="00314BEB">
            <w:pPr>
              <w:rPr>
                <w:rFonts w:ascii="AcadNusx" w:hAnsi="AcadNusx"/>
                <w:noProof/>
                <w:sz w:val="20"/>
                <w:szCs w:val="20"/>
              </w:rPr>
            </w:pPr>
          </w:p>
        </w:tc>
        <w:tc>
          <w:tcPr>
            <w:tcW w:w="536" w:type="dxa"/>
          </w:tcPr>
          <w:p w14:paraId="2745AAAD" w14:textId="77777777" w:rsidR="00646026" w:rsidRPr="008B78B6" w:rsidRDefault="00646026" w:rsidP="00314BEB">
            <w:pPr>
              <w:rPr>
                <w:rFonts w:ascii="AcadNusx" w:hAnsi="AcadNusx"/>
                <w:noProof/>
                <w:sz w:val="20"/>
                <w:szCs w:val="20"/>
              </w:rPr>
            </w:pPr>
          </w:p>
        </w:tc>
        <w:tc>
          <w:tcPr>
            <w:tcW w:w="529" w:type="dxa"/>
          </w:tcPr>
          <w:p w14:paraId="36B1707C" w14:textId="77777777" w:rsidR="00646026" w:rsidRPr="008B78B6" w:rsidRDefault="00646026" w:rsidP="00314BEB">
            <w:pPr>
              <w:rPr>
                <w:rFonts w:ascii="AcadNusx" w:hAnsi="AcadNusx"/>
                <w:noProof/>
                <w:sz w:val="20"/>
                <w:szCs w:val="20"/>
              </w:rPr>
            </w:pPr>
          </w:p>
        </w:tc>
        <w:tc>
          <w:tcPr>
            <w:tcW w:w="410" w:type="dxa"/>
          </w:tcPr>
          <w:p w14:paraId="50352362" w14:textId="77777777" w:rsidR="00646026" w:rsidRPr="008B78B6" w:rsidRDefault="00646026" w:rsidP="00314BEB">
            <w:pPr>
              <w:rPr>
                <w:rFonts w:ascii="AcadNusx" w:hAnsi="AcadNusx"/>
                <w:noProof/>
                <w:sz w:val="20"/>
                <w:szCs w:val="20"/>
              </w:rPr>
            </w:pPr>
          </w:p>
        </w:tc>
        <w:tc>
          <w:tcPr>
            <w:tcW w:w="425" w:type="dxa"/>
          </w:tcPr>
          <w:p w14:paraId="219B3461" w14:textId="77777777" w:rsidR="00646026" w:rsidRPr="008B78B6" w:rsidRDefault="00646026" w:rsidP="00314BEB">
            <w:pPr>
              <w:rPr>
                <w:rFonts w:ascii="AcadNusx" w:hAnsi="AcadNusx"/>
                <w:noProof/>
                <w:sz w:val="20"/>
                <w:szCs w:val="20"/>
              </w:rPr>
            </w:pPr>
          </w:p>
        </w:tc>
        <w:tc>
          <w:tcPr>
            <w:tcW w:w="425" w:type="dxa"/>
          </w:tcPr>
          <w:p w14:paraId="5A35358B" w14:textId="77777777" w:rsidR="00646026" w:rsidRPr="008B78B6" w:rsidRDefault="00646026" w:rsidP="00314BEB">
            <w:pPr>
              <w:rPr>
                <w:rFonts w:ascii="AcadNusx" w:hAnsi="AcadNusx"/>
                <w:noProof/>
                <w:sz w:val="20"/>
                <w:szCs w:val="20"/>
              </w:rPr>
            </w:pPr>
          </w:p>
        </w:tc>
        <w:tc>
          <w:tcPr>
            <w:tcW w:w="540" w:type="dxa"/>
          </w:tcPr>
          <w:p w14:paraId="4653FA33" w14:textId="77777777" w:rsidR="00646026" w:rsidRPr="008B78B6" w:rsidRDefault="00646026" w:rsidP="00314BEB">
            <w:pPr>
              <w:rPr>
                <w:rFonts w:ascii="AcadNusx" w:hAnsi="AcadNusx"/>
                <w:noProof/>
                <w:sz w:val="20"/>
                <w:szCs w:val="20"/>
              </w:rPr>
            </w:pPr>
          </w:p>
        </w:tc>
        <w:tc>
          <w:tcPr>
            <w:tcW w:w="360" w:type="dxa"/>
          </w:tcPr>
          <w:p w14:paraId="1EB2552A" w14:textId="77777777" w:rsidR="00646026" w:rsidRPr="008B78B6" w:rsidRDefault="00646026" w:rsidP="00314BEB">
            <w:pPr>
              <w:rPr>
                <w:rFonts w:ascii="AcadNusx" w:hAnsi="AcadNusx"/>
                <w:noProof/>
                <w:sz w:val="20"/>
                <w:szCs w:val="20"/>
              </w:rPr>
            </w:pPr>
          </w:p>
        </w:tc>
        <w:tc>
          <w:tcPr>
            <w:tcW w:w="540" w:type="dxa"/>
          </w:tcPr>
          <w:p w14:paraId="3A79EF8B" w14:textId="77777777" w:rsidR="00646026" w:rsidRPr="008B78B6" w:rsidRDefault="00646026" w:rsidP="00314BEB">
            <w:pPr>
              <w:rPr>
                <w:rFonts w:ascii="AcadNusx" w:hAnsi="AcadNusx"/>
                <w:noProof/>
                <w:sz w:val="20"/>
                <w:szCs w:val="20"/>
              </w:rPr>
            </w:pPr>
          </w:p>
        </w:tc>
      </w:tr>
      <w:tr w:rsidR="00646026" w:rsidRPr="008B78B6" w14:paraId="3D310A85" w14:textId="77777777" w:rsidTr="00646026">
        <w:tc>
          <w:tcPr>
            <w:tcW w:w="540" w:type="dxa"/>
          </w:tcPr>
          <w:p w14:paraId="37004A6A" w14:textId="77777777" w:rsidR="00646026" w:rsidRPr="008B78B6" w:rsidRDefault="00646026" w:rsidP="00314BEB">
            <w:pPr>
              <w:rPr>
                <w:rFonts w:ascii="Sylfaen" w:hAnsi="Sylfaen"/>
                <w:noProof/>
                <w:sz w:val="20"/>
                <w:szCs w:val="20"/>
              </w:rPr>
            </w:pPr>
            <w:r w:rsidRPr="008B78B6">
              <w:rPr>
                <w:rFonts w:ascii="Sylfaen" w:hAnsi="Sylfaen"/>
                <w:noProof/>
                <w:sz w:val="20"/>
                <w:szCs w:val="20"/>
              </w:rPr>
              <w:t>3.</w:t>
            </w:r>
          </w:p>
        </w:tc>
        <w:tc>
          <w:tcPr>
            <w:tcW w:w="4140" w:type="dxa"/>
            <w:gridSpan w:val="2"/>
          </w:tcPr>
          <w:p w14:paraId="52EA1E0A" w14:textId="6741DC2B" w:rsidR="00646026" w:rsidRPr="002C1C49" w:rsidRDefault="00646026" w:rsidP="00314BEB">
            <w:pPr>
              <w:rPr>
                <w:rFonts w:ascii="Sylfaen" w:hAnsi="Sylfaen"/>
                <w:noProof/>
                <w:sz w:val="20"/>
                <w:szCs w:val="20"/>
              </w:rPr>
            </w:pPr>
            <w:r w:rsidRPr="002C1C49">
              <w:rPr>
                <w:rFonts w:ascii="Sylfaen" w:hAnsi="Sylfaen"/>
                <w:noProof/>
                <w:sz w:val="20"/>
                <w:szCs w:val="20"/>
              </w:rPr>
              <w:t>მეორე უცხო ენა B2</w:t>
            </w:r>
          </w:p>
        </w:tc>
        <w:tc>
          <w:tcPr>
            <w:tcW w:w="1440" w:type="dxa"/>
          </w:tcPr>
          <w:p w14:paraId="7A8F4B4F" w14:textId="77777777" w:rsidR="00646026" w:rsidRPr="008B78B6" w:rsidRDefault="00646026" w:rsidP="00314BEB">
            <w:pPr>
              <w:rPr>
                <w:rFonts w:ascii="AcadNusx" w:hAnsi="AcadNusx"/>
                <w:noProof/>
                <w:sz w:val="20"/>
                <w:szCs w:val="20"/>
              </w:rPr>
            </w:pPr>
          </w:p>
        </w:tc>
        <w:tc>
          <w:tcPr>
            <w:tcW w:w="1224" w:type="dxa"/>
          </w:tcPr>
          <w:p w14:paraId="66490232" w14:textId="77777777" w:rsidR="00646026" w:rsidRPr="008B78B6" w:rsidRDefault="00646026" w:rsidP="00314BEB">
            <w:pPr>
              <w:rPr>
                <w:rFonts w:ascii="AcadNusx" w:hAnsi="AcadNusx"/>
                <w:noProof/>
                <w:sz w:val="20"/>
                <w:szCs w:val="20"/>
              </w:rPr>
            </w:pPr>
          </w:p>
        </w:tc>
        <w:tc>
          <w:tcPr>
            <w:tcW w:w="576" w:type="dxa"/>
          </w:tcPr>
          <w:p w14:paraId="19E6129B" w14:textId="77777777" w:rsidR="00646026" w:rsidRPr="008B78B6" w:rsidRDefault="00646026" w:rsidP="00314BEB">
            <w:pPr>
              <w:rPr>
                <w:rFonts w:ascii="AcadNusx" w:hAnsi="AcadNusx"/>
                <w:noProof/>
                <w:sz w:val="20"/>
                <w:szCs w:val="20"/>
              </w:rPr>
            </w:pPr>
          </w:p>
        </w:tc>
        <w:tc>
          <w:tcPr>
            <w:tcW w:w="540" w:type="dxa"/>
          </w:tcPr>
          <w:p w14:paraId="2A648101" w14:textId="77777777" w:rsidR="00646026" w:rsidRPr="008B78B6" w:rsidRDefault="00646026" w:rsidP="00314BEB">
            <w:pPr>
              <w:rPr>
                <w:rFonts w:ascii="AcadNusx" w:hAnsi="AcadNusx"/>
                <w:noProof/>
                <w:sz w:val="20"/>
                <w:szCs w:val="20"/>
              </w:rPr>
            </w:pPr>
          </w:p>
        </w:tc>
        <w:tc>
          <w:tcPr>
            <w:tcW w:w="559" w:type="dxa"/>
          </w:tcPr>
          <w:p w14:paraId="6CB5BBC8" w14:textId="77777777" w:rsidR="00646026" w:rsidRPr="008B78B6" w:rsidRDefault="00646026" w:rsidP="00314BEB">
            <w:pPr>
              <w:rPr>
                <w:rFonts w:ascii="AcadNusx" w:hAnsi="AcadNusx"/>
                <w:noProof/>
                <w:sz w:val="20"/>
                <w:szCs w:val="20"/>
              </w:rPr>
            </w:pPr>
          </w:p>
        </w:tc>
        <w:tc>
          <w:tcPr>
            <w:tcW w:w="536" w:type="dxa"/>
          </w:tcPr>
          <w:p w14:paraId="12F1DF3F" w14:textId="77777777" w:rsidR="00646026" w:rsidRPr="008B78B6" w:rsidRDefault="00646026" w:rsidP="00314BEB">
            <w:pPr>
              <w:rPr>
                <w:rFonts w:ascii="AcadNusx" w:hAnsi="AcadNusx"/>
                <w:noProof/>
                <w:sz w:val="20"/>
                <w:szCs w:val="20"/>
              </w:rPr>
            </w:pPr>
          </w:p>
        </w:tc>
        <w:tc>
          <w:tcPr>
            <w:tcW w:w="536" w:type="dxa"/>
          </w:tcPr>
          <w:p w14:paraId="640E2377" w14:textId="77777777" w:rsidR="00646026" w:rsidRPr="008B78B6" w:rsidRDefault="00646026" w:rsidP="00314BEB">
            <w:pPr>
              <w:rPr>
                <w:rFonts w:ascii="AcadNusx" w:hAnsi="AcadNusx"/>
                <w:noProof/>
                <w:sz w:val="20"/>
                <w:szCs w:val="20"/>
              </w:rPr>
            </w:pPr>
          </w:p>
        </w:tc>
        <w:tc>
          <w:tcPr>
            <w:tcW w:w="529" w:type="dxa"/>
          </w:tcPr>
          <w:p w14:paraId="0D73732F" w14:textId="77777777" w:rsidR="00646026" w:rsidRPr="008B78B6" w:rsidRDefault="00646026" w:rsidP="00314BEB">
            <w:pPr>
              <w:rPr>
                <w:rFonts w:ascii="AcadNusx" w:hAnsi="AcadNusx"/>
                <w:noProof/>
                <w:sz w:val="20"/>
                <w:szCs w:val="20"/>
              </w:rPr>
            </w:pPr>
          </w:p>
        </w:tc>
        <w:tc>
          <w:tcPr>
            <w:tcW w:w="410" w:type="dxa"/>
          </w:tcPr>
          <w:p w14:paraId="21169B95" w14:textId="77777777" w:rsidR="00646026" w:rsidRPr="008B78B6" w:rsidRDefault="00646026" w:rsidP="00314BEB">
            <w:pPr>
              <w:rPr>
                <w:rFonts w:ascii="AcadNusx" w:hAnsi="AcadNusx"/>
                <w:noProof/>
                <w:sz w:val="20"/>
                <w:szCs w:val="20"/>
              </w:rPr>
            </w:pPr>
          </w:p>
        </w:tc>
        <w:tc>
          <w:tcPr>
            <w:tcW w:w="425" w:type="dxa"/>
          </w:tcPr>
          <w:p w14:paraId="7B5B5DDF" w14:textId="77777777" w:rsidR="00646026" w:rsidRPr="008B78B6" w:rsidRDefault="00646026" w:rsidP="00314BEB">
            <w:pPr>
              <w:rPr>
                <w:rFonts w:ascii="AcadNusx" w:hAnsi="AcadNusx"/>
                <w:noProof/>
                <w:sz w:val="20"/>
                <w:szCs w:val="20"/>
              </w:rPr>
            </w:pPr>
          </w:p>
        </w:tc>
        <w:tc>
          <w:tcPr>
            <w:tcW w:w="425" w:type="dxa"/>
          </w:tcPr>
          <w:p w14:paraId="7B2D1D6F" w14:textId="77777777" w:rsidR="00646026" w:rsidRPr="008B78B6" w:rsidRDefault="00646026" w:rsidP="00314BEB">
            <w:pPr>
              <w:rPr>
                <w:rFonts w:ascii="AcadNusx" w:hAnsi="AcadNusx"/>
                <w:noProof/>
                <w:sz w:val="20"/>
                <w:szCs w:val="20"/>
              </w:rPr>
            </w:pPr>
          </w:p>
        </w:tc>
        <w:tc>
          <w:tcPr>
            <w:tcW w:w="540" w:type="dxa"/>
          </w:tcPr>
          <w:p w14:paraId="0CCF1B0C" w14:textId="77777777" w:rsidR="00646026" w:rsidRPr="008B78B6" w:rsidRDefault="00646026" w:rsidP="00314BEB">
            <w:pPr>
              <w:rPr>
                <w:rFonts w:ascii="AcadNusx" w:hAnsi="AcadNusx"/>
                <w:noProof/>
                <w:sz w:val="20"/>
                <w:szCs w:val="20"/>
              </w:rPr>
            </w:pPr>
          </w:p>
        </w:tc>
        <w:tc>
          <w:tcPr>
            <w:tcW w:w="360" w:type="dxa"/>
          </w:tcPr>
          <w:p w14:paraId="004D483F" w14:textId="77777777" w:rsidR="00646026" w:rsidRPr="008B78B6" w:rsidRDefault="00646026" w:rsidP="00314BEB">
            <w:pPr>
              <w:rPr>
                <w:rFonts w:ascii="AcadNusx" w:hAnsi="AcadNusx"/>
                <w:noProof/>
                <w:sz w:val="20"/>
                <w:szCs w:val="20"/>
              </w:rPr>
            </w:pPr>
          </w:p>
        </w:tc>
        <w:tc>
          <w:tcPr>
            <w:tcW w:w="540" w:type="dxa"/>
          </w:tcPr>
          <w:p w14:paraId="2FD944CC" w14:textId="77777777" w:rsidR="00646026" w:rsidRPr="008B78B6" w:rsidRDefault="00646026" w:rsidP="00314BEB">
            <w:pPr>
              <w:rPr>
                <w:rFonts w:ascii="AcadNusx" w:hAnsi="AcadNusx"/>
                <w:noProof/>
                <w:sz w:val="20"/>
                <w:szCs w:val="20"/>
              </w:rPr>
            </w:pPr>
          </w:p>
        </w:tc>
      </w:tr>
      <w:tr w:rsidR="00646026" w:rsidRPr="008B78B6" w14:paraId="6BF7DE8A" w14:textId="77777777" w:rsidTr="00646026">
        <w:tc>
          <w:tcPr>
            <w:tcW w:w="540" w:type="dxa"/>
          </w:tcPr>
          <w:p w14:paraId="1D6D7253" w14:textId="77777777" w:rsidR="00646026" w:rsidRPr="008B78B6" w:rsidRDefault="00646026" w:rsidP="00314BEB">
            <w:pPr>
              <w:rPr>
                <w:rFonts w:ascii="Sylfaen" w:hAnsi="Sylfaen"/>
                <w:noProof/>
                <w:sz w:val="20"/>
                <w:szCs w:val="20"/>
              </w:rPr>
            </w:pPr>
          </w:p>
        </w:tc>
        <w:tc>
          <w:tcPr>
            <w:tcW w:w="4140" w:type="dxa"/>
            <w:gridSpan w:val="2"/>
          </w:tcPr>
          <w:p w14:paraId="0AC7A41C" w14:textId="77777777" w:rsidR="00646026" w:rsidRPr="002C1C49" w:rsidRDefault="00646026" w:rsidP="00314BEB">
            <w:pPr>
              <w:rPr>
                <w:rFonts w:ascii="Sylfaen" w:hAnsi="Sylfaen"/>
                <w:noProof/>
                <w:sz w:val="20"/>
                <w:szCs w:val="20"/>
              </w:rPr>
            </w:pPr>
            <w:r w:rsidRPr="002C1C49">
              <w:rPr>
                <w:rFonts w:ascii="Sylfaen" w:hAnsi="Sylfaen"/>
                <w:b/>
                <w:noProof/>
                <w:sz w:val="20"/>
                <w:szCs w:val="20"/>
              </w:rPr>
              <w:t>III სემესტრი</w:t>
            </w:r>
          </w:p>
        </w:tc>
        <w:tc>
          <w:tcPr>
            <w:tcW w:w="1440" w:type="dxa"/>
          </w:tcPr>
          <w:p w14:paraId="27EF845D" w14:textId="77777777" w:rsidR="00646026" w:rsidRPr="008B78B6" w:rsidRDefault="00646026" w:rsidP="00314BEB">
            <w:pPr>
              <w:rPr>
                <w:rFonts w:ascii="AcadNusx" w:hAnsi="AcadNusx"/>
                <w:noProof/>
                <w:sz w:val="20"/>
                <w:szCs w:val="20"/>
              </w:rPr>
            </w:pPr>
          </w:p>
        </w:tc>
        <w:tc>
          <w:tcPr>
            <w:tcW w:w="1224" w:type="dxa"/>
          </w:tcPr>
          <w:p w14:paraId="2AB5B47C" w14:textId="77777777" w:rsidR="00646026" w:rsidRPr="008B78B6" w:rsidRDefault="00646026" w:rsidP="00314BEB">
            <w:pPr>
              <w:rPr>
                <w:rFonts w:ascii="AcadNusx" w:hAnsi="AcadNusx"/>
                <w:noProof/>
                <w:sz w:val="20"/>
                <w:szCs w:val="20"/>
              </w:rPr>
            </w:pPr>
          </w:p>
        </w:tc>
        <w:tc>
          <w:tcPr>
            <w:tcW w:w="576" w:type="dxa"/>
          </w:tcPr>
          <w:p w14:paraId="17D9C494" w14:textId="77777777" w:rsidR="00646026" w:rsidRPr="008B78B6" w:rsidRDefault="00646026" w:rsidP="00314BEB">
            <w:pPr>
              <w:rPr>
                <w:rFonts w:ascii="AcadNusx" w:hAnsi="AcadNusx"/>
                <w:noProof/>
                <w:sz w:val="20"/>
                <w:szCs w:val="20"/>
              </w:rPr>
            </w:pPr>
          </w:p>
        </w:tc>
        <w:tc>
          <w:tcPr>
            <w:tcW w:w="540" w:type="dxa"/>
          </w:tcPr>
          <w:p w14:paraId="185718D7" w14:textId="77777777" w:rsidR="00646026" w:rsidRPr="008B78B6" w:rsidRDefault="00646026" w:rsidP="00314BEB">
            <w:pPr>
              <w:rPr>
                <w:rFonts w:ascii="AcadNusx" w:hAnsi="AcadNusx"/>
                <w:noProof/>
                <w:sz w:val="20"/>
                <w:szCs w:val="20"/>
              </w:rPr>
            </w:pPr>
          </w:p>
        </w:tc>
        <w:tc>
          <w:tcPr>
            <w:tcW w:w="559" w:type="dxa"/>
          </w:tcPr>
          <w:p w14:paraId="6060B6FC" w14:textId="77777777" w:rsidR="00646026" w:rsidRPr="008B78B6" w:rsidRDefault="00646026" w:rsidP="00314BEB">
            <w:pPr>
              <w:rPr>
                <w:rFonts w:ascii="AcadNusx" w:hAnsi="AcadNusx"/>
                <w:noProof/>
                <w:sz w:val="20"/>
                <w:szCs w:val="20"/>
              </w:rPr>
            </w:pPr>
          </w:p>
        </w:tc>
        <w:tc>
          <w:tcPr>
            <w:tcW w:w="536" w:type="dxa"/>
          </w:tcPr>
          <w:p w14:paraId="7958DB4D" w14:textId="77777777" w:rsidR="00646026" w:rsidRPr="008B78B6" w:rsidRDefault="00646026" w:rsidP="00314BEB">
            <w:pPr>
              <w:rPr>
                <w:rFonts w:ascii="AcadNusx" w:hAnsi="AcadNusx"/>
                <w:noProof/>
                <w:sz w:val="20"/>
                <w:szCs w:val="20"/>
              </w:rPr>
            </w:pPr>
          </w:p>
        </w:tc>
        <w:tc>
          <w:tcPr>
            <w:tcW w:w="536" w:type="dxa"/>
          </w:tcPr>
          <w:p w14:paraId="60E21F8B" w14:textId="77777777" w:rsidR="00646026" w:rsidRPr="008B78B6" w:rsidRDefault="00646026" w:rsidP="00314BEB">
            <w:pPr>
              <w:rPr>
                <w:rFonts w:ascii="AcadNusx" w:hAnsi="AcadNusx"/>
                <w:noProof/>
                <w:sz w:val="20"/>
                <w:szCs w:val="20"/>
              </w:rPr>
            </w:pPr>
          </w:p>
        </w:tc>
        <w:tc>
          <w:tcPr>
            <w:tcW w:w="529" w:type="dxa"/>
          </w:tcPr>
          <w:p w14:paraId="5DE0FA06" w14:textId="77777777" w:rsidR="00646026" w:rsidRPr="008B78B6" w:rsidRDefault="00646026" w:rsidP="00314BEB">
            <w:pPr>
              <w:rPr>
                <w:rFonts w:ascii="AcadNusx" w:hAnsi="AcadNusx"/>
                <w:noProof/>
                <w:sz w:val="20"/>
                <w:szCs w:val="20"/>
              </w:rPr>
            </w:pPr>
          </w:p>
        </w:tc>
        <w:tc>
          <w:tcPr>
            <w:tcW w:w="410" w:type="dxa"/>
          </w:tcPr>
          <w:p w14:paraId="1AE4B2EA" w14:textId="77777777" w:rsidR="00646026" w:rsidRPr="008B78B6" w:rsidRDefault="00646026" w:rsidP="00314BEB">
            <w:pPr>
              <w:rPr>
                <w:rFonts w:ascii="AcadNusx" w:hAnsi="AcadNusx"/>
                <w:noProof/>
                <w:sz w:val="20"/>
                <w:szCs w:val="20"/>
              </w:rPr>
            </w:pPr>
          </w:p>
        </w:tc>
        <w:tc>
          <w:tcPr>
            <w:tcW w:w="425" w:type="dxa"/>
          </w:tcPr>
          <w:p w14:paraId="52B082B7" w14:textId="77777777" w:rsidR="00646026" w:rsidRPr="008B78B6" w:rsidRDefault="00646026" w:rsidP="00314BEB">
            <w:pPr>
              <w:rPr>
                <w:rFonts w:ascii="AcadNusx" w:hAnsi="AcadNusx"/>
                <w:noProof/>
                <w:sz w:val="20"/>
                <w:szCs w:val="20"/>
              </w:rPr>
            </w:pPr>
          </w:p>
        </w:tc>
        <w:tc>
          <w:tcPr>
            <w:tcW w:w="425" w:type="dxa"/>
          </w:tcPr>
          <w:p w14:paraId="589379CD" w14:textId="77777777" w:rsidR="00646026" w:rsidRPr="008B78B6" w:rsidRDefault="00646026" w:rsidP="00314BEB">
            <w:pPr>
              <w:rPr>
                <w:rFonts w:ascii="AcadNusx" w:hAnsi="AcadNusx"/>
                <w:noProof/>
                <w:sz w:val="20"/>
                <w:szCs w:val="20"/>
              </w:rPr>
            </w:pPr>
          </w:p>
        </w:tc>
        <w:tc>
          <w:tcPr>
            <w:tcW w:w="540" w:type="dxa"/>
          </w:tcPr>
          <w:p w14:paraId="2CB486B7" w14:textId="77777777" w:rsidR="00646026" w:rsidRPr="008B78B6" w:rsidRDefault="00646026" w:rsidP="00314BEB">
            <w:pPr>
              <w:rPr>
                <w:rFonts w:ascii="AcadNusx" w:hAnsi="AcadNusx"/>
                <w:noProof/>
                <w:sz w:val="20"/>
                <w:szCs w:val="20"/>
              </w:rPr>
            </w:pPr>
          </w:p>
        </w:tc>
        <w:tc>
          <w:tcPr>
            <w:tcW w:w="360" w:type="dxa"/>
          </w:tcPr>
          <w:p w14:paraId="24A0DAC5" w14:textId="77777777" w:rsidR="00646026" w:rsidRPr="008B78B6" w:rsidRDefault="00646026" w:rsidP="00314BEB">
            <w:pPr>
              <w:rPr>
                <w:rFonts w:ascii="AcadNusx" w:hAnsi="AcadNusx"/>
                <w:noProof/>
                <w:sz w:val="20"/>
                <w:szCs w:val="20"/>
              </w:rPr>
            </w:pPr>
          </w:p>
        </w:tc>
        <w:tc>
          <w:tcPr>
            <w:tcW w:w="540" w:type="dxa"/>
          </w:tcPr>
          <w:p w14:paraId="49F58B90" w14:textId="77777777" w:rsidR="00646026" w:rsidRPr="008B78B6" w:rsidRDefault="00646026" w:rsidP="00314BEB">
            <w:pPr>
              <w:rPr>
                <w:rFonts w:ascii="AcadNusx" w:hAnsi="AcadNusx"/>
                <w:noProof/>
                <w:sz w:val="20"/>
                <w:szCs w:val="20"/>
              </w:rPr>
            </w:pPr>
          </w:p>
        </w:tc>
      </w:tr>
      <w:tr w:rsidR="00646026" w:rsidRPr="008B78B6" w14:paraId="64AB97CA" w14:textId="77777777" w:rsidTr="00646026">
        <w:tc>
          <w:tcPr>
            <w:tcW w:w="540" w:type="dxa"/>
          </w:tcPr>
          <w:p w14:paraId="1F213C10"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1.</w:t>
            </w:r>
          </w:p>
        </w:tc>
        <w:tc>
          <w:tcPr>
            <w:tcW w:w="4140" w:type="dxa"/>
            <w:gridSpan w:val="2"/>
          </w:tcPr>
          <w:p w14:paraId="5909E2E4"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,,მეტაფიზიკური სკოლის</w:t>
            </w:r>
            <w:r w:rsidRPr="002C1C49">
              <w:rPr>
                <w:rFonts w:ascii="AcadNusx" w:hAnsi="AcadNusx"/>
                <w:noProof/>
                <w:sz w:val="20"/>
                <w:szCs w:val="20"/>
              </w:rPr>
              <w:t xml:space="preserve">” </w:t>
            </w:r>
            <w:r w:rsidRPr="002C1C49">
              <w:rPr>
                <w:rFonts w:ascii="Sylfaen" w:hAnsi="Sylfaen"/>
                <w:noProof/>
                <w:sz w:val="20"/>
                <w:szCs w:val="20"/>
              </w:rPr>
              <w:t>პოეზია: ევროპული ბაროკოს ინგლისური ნაირსახეობა</w:t>
            </w:r>
          </w:p>
        </w:tc>
        <w:tc>
          <w:tcPr>
            <w:tcW w:w="1440" w:type="dxa"/>
          </w:tcPr>
          <w:p w14:paraId="6B521DB1" w14:textId="77777777" w:rsidR="00646026" w:rsidRPr="008B78B6" w:rsidRDefault="00646026" w:rsidP="00314BEB">
            <w:pPr>
              <w:rPr>
                <w:rFonts w:ascii="AcadNusx" w:hAnsi="AcadNusx"/>
                <w:noProof/>
                <w:sz w:val="20"/>
                <w:szCs w:val="20"/>
              </w:rPr>
            </w:pPr>
          </w:p>
        </w:tc>
        <w:tc>
          <w:tcPr>
            <w:tcW w:w="1224" w:type="dxa"/>
          </w:tcPr>
          <w:p w14:paraId="4849F979" w14:textId="77777777" w:rsidR="00646026" w:rsidRPr="008B78B6" w:rsidRDefault="00646026" w:rsidP="00314BEB">
            <w:pPr>
              <w:rPr>
                <w:rFonts w:ascii="AcadNusx" w:hAnsi="AcadNusx"/>
                <w:noProof/>
                <w:sz w:val="20"/>
                <w:szCs w:val="20"/>
              </w:rPr>
            </w:pPr>
          </w:p>
        </w:tc>
        <w:tc>
          <w:tcPr>
            <w:tcW w:w="576" w:type="dxa"/>
          </w:tcPr>
          <w:p w14:paraId="58F47FA1" w14:textId="77777777" w:rsidR="00646026" w:rsidRPr="008B78B6" w:rsidRDefault="00646026" w:rsidP="00314BEB">
            <w:pPr>
              <w:rPr>
                <w:rFonts w:ascii="AcadNusx" w:hAnsi="AcadNusx"/>
                <w:noProof/>
                <w:sz w:val="20"/>
                <w:szCs w:val="20"/>
              </w:rPr>
            </w:pPr>
          </w:p>
        </w:tc>
        <w:tc>
          <w:tcPr>
            <w:tcW w:w="540" w:type="dxa"/>
          </w:tcPr>
          <w:p w14:paraId="36D13A2D" w14:textId="77777777" w:rsidR="00646026" w:rsidRPr="008B78B6" w:rsidRDefault="00646026" w:rsidP="00314BEB">
            <w:pPr>
              <w:rPr>
                <w:rFonts w:ascii="AcadNusx" w:hAnsi="AcadNusx"/>
                <w:noProof/>
                <w:sz w:val="20"/>
                <w:szCs w:val="20"/>
              </w:rPr>
            </w:pPr>
          </w:p>
        </w:tc>
        <w:tc>
          <w:tcPr>
            <w:tcW w:w="559" w:type="dxa"/>
          </w:tcPr>
          <w:p w14:paraId="13B19F66" w14:textId="77777777" w:rsidR="00646026" w:rsidRPr="008B78B6" w:rsidRDefault="00646026" w:rsidP="00314BEB">
            <w:pPr>
              <w:rPr>
                <w:rFonts w:ascii="AcadNusx" w:hAnsi="AcadNusx"/>
                <w:noProof/>
                <w:sz w:val="20"/>
                <w:szCs w:val="20"/>
              </w:rPr>
            </w:pPr>
          </w:p>
        </w:tc>
        <w:tc>
          <w:tcPr>
            <w:tcW w:w="536" w:type="dxa"/>
          </w:tcPr>
          <w:p w14:paraId="203CD7BC" w14:textId="77777777" w:rsidR="00646026" w:rsidRPr="008B78B6" w:rsidRDefault="00646026" w:rsidP="00314BEB">
            <w:pPr>
              <w:rPr>
                <w:rFonts w:ascii="AcadNusx" w:hAnsi="AcadNusx"/>
                <w:noProof/>
                <w:sz w:val="20"/>
                <w:szCs w:val="20"/>
              </w:rPr>
            </w:pPr>
          </w:p>
        </w:tc>
        <w:tc>
          <w:tcPr>
            <w:tcW w:w="536" w:type="dxa"/>
          </w:tcPr>
          <w:p w14:paraId="592D0C4E" w14:textId="77777777" w:rsidR="00646026" w:rsidRPr="008B78B6" w:rsidRDefault="00646026" w:rsidP="00314BEB">
            <w:pPr>
              <w:rPr>
                <w:rFonts w:ascii="AcadNusx" w:hAnsi="AcadNusx"/>
                <w:noProof/>
                <w:sz w:val="20"/>
                <w:szCs w:val="20"/>
              </w:rPr>
            </w:pPr>
          </w:p>
        </w:tc>
        <w:tc>
          <w:tcPr>
            <w:tcW w:w="529" w:type="dxa"/>
          </w:tcPr>
          <w:p w14:paraId="303DF157" w14:textId="77777777" w:rsidR="00646026" w:rsidRPr="008B78B6" w:rsidRDefault="00646026" w:rsidP="00314BEB">
            <w:pPr>
              <w:rPr>
                <w:rFonts w:ascii="AcadNusx" w:hAnsi="AcadNusx"/>
                <w:noProof/>
                <w:sz w:val="20"/>
                <w:szCs w:val="20"/>
              </w:rPr>
            </w:pPr>
          </w:p>
        </w:tc>
        <w:tc>
          <w:tcPr>
            <w:tcW w:w="410" w:type="dxa"/>
          </w:tcPr>
          <w:p w14:paraId="53606AC0" w14:textId="77777777" w:rsidR="00646026" w:rsidRPr="008B78B6" w:rsidRDefault="00646026" w:rsidP="00314BEB">
            <w:pPr>
              <w:rPr>
                <w:rFonts w:ascii="AcadNusx" w:hAnsi="AcadNusx"/>
                <w:noProof/>
                <w:sz w:val="20"/>
                <w:szCs w:val="20"/>
              </w:rPr>
            </w:pPr>
          </w:p>
        </w:tc>
        <w:tc>
          <w:tcPr>
            <w:tcW w:w="425" w:type="dxa"/>
          </w:tcPr>
          <w:p w14:paraId="34EC20EA" w14:textId="77777777" w:rsidR="00646026" w:rsidRPr="008B78B6" w:rsidRDefault="00646026" w:rsidP="00314BEB">
            <w:pPr>
              <w:rPr>
                <w:rFonts w:ascii="AcadNusx" w:hAnsi="AcadNusx"/>
                <w:noProof/>
                <w:sz w:val="20"/>
                <w:szCs w:val="20"/>
              </w:rPr>
            </w:pPr>
          </w:p>
        </w:tc>
        <w:tc>
          <w:tcPr>
            <w:tcW w:w="425" w:type="dxa"/>
          </w:tcPr>
          <w:p w14:paraId="61B790B1" w14:textId="77777777" w:rsidR="00646026" w:rsidRPr="008B78B6" w:rsidRDefault="00646026" w:rsidP="00314BEB">
            <w:pPr>
              <w:rPr>
                <w:rFonts w:ascii="AcadNusx" w:hAnsi="AcadNusx"/>
                <w:noProof/>
                <w:sz w:val="20"/>
                <w:szCs w:val="20"/>
              </w:rPr>
            </w:pPr>
          </w:p>
        </w:tc>
        <w:tc>
          <w:tcPr>
            <w:tcW w:w="540" w:type="dxa"/>
          </w:tcPr>
          <w:p w14:paraId="5A36AE6A" w14:textId="77777777" w:rsidR="00646026" w:rsidRPr="008B78B6" w:rsidRDefault="00646026" w:rsidP="00314BEB">
            <w:pPr>
              <w:rPr>
                <w:rFonts w:ascii="AcadNusx" w:hAnsi="AcadNusx"/>
                <w:noProof/>
                <w:sz w:val="20"/>
                <w:szCs w:val="20"/>
              </w:rPr>
            </w:pPr>
          </w:p>
        </w:tc>
        <w:tc>
          <w:tcPr>
            <w:tcW w:w="360" w:type="dxa"/>
          </w:tcPr>
          <w:p w14:paraId="7ECE09B9" w14:textId="77777777" w:rsidR="00646026" w:rsidRPr="008B78B6" w:rsidRDefault="00646026" w:rsidP="00314BEB">
            <w:pPr>
              <w:rPr>
                <w:rFonts w:ascii="AcadNusx" w:hAnsi="AcadNusx"/>
                <w:noProof/>
                <w:sz w:val="20"/>
                <w:szCs w:val="20"/>
              </w:rPr>
            </w:pPr>
          </w:p>
        </w:tc>
        <w:tc>
          <w:tcPr>
            <w:tcW w:w="540" w:type="dxa"/>
          </w:tcPr>
          <w:p w14:paraId="4157E9A8" w14:textId="77777777" w:rsidR="00646026" w:rsidRPr="008B78B6" w:rsidRDefault="00646026" w:rsidP="00314BEB">
            <w:pPr>
              <w:rPr>
                <w:rFonts w:ascii="AcadNusx" w:hAnsi="AcadNusx"/>
                <w:noProof/>
                <w:sz w:val="20"/>
                <w:szCs w:val="20"/>
              </w:rPr>
            </w:pPr>
          </w:p>
        </w:tc>
      </w:tr>
      <w:tr w:rsidR="00646026" w:rsidRPr="008B78B6" w14:paraId="6DF07AE0" w14:textId="77777777" w:rsidTr="00646026">
        <w:tc>
          <w:tcPr>
            <w:tcW w:w="540" w:type="dxa"/>
          </w:tcPr>
          <w:p w14:paraId="25EAFE58"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2.</w:t>
            </w:r>
          </w:p>
        </w:tc>
        <w:tc>
          <w:tcPr>
            <w:tcW w:w="4140" w:type="dxa"/>
            <w:gridSpan w:val="2"/>
          </w:tcPr>
          <w:p w14:paraId="432C4744"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ინგლისური  მოდერნისტული  რომანის  პოეტიკა</w:t>
            </w:r>
          </w:p>
        </w:tc>
        <w:tc>
          <w:tcPr>
            <w:tcW w:w="1440" w:type="dxa"/>
          </w:tcPr>
          <w:p w14:paraId="14B6D89E" w14:textId="77777777" w:rsidR="00646026" w:rsidRPr="008B78B6" w:rsidRDefault="00646026" w:rsidP="00314BEB">
            <w:pPr>
              <w:rPr>
                <w:rFonts w:ascii="AcadNusx" w:hAnsi="AcadNusx"/>
                <w:noProof/>
                <w:sz w:val="20"/>
                <w:szCs w:val="20"/>
              </w:rPr>
            </w:pPr>
          </w:p>
        </w:tc>
        <w:tc>
          <w:tcPr>
            <w:tcW w:w="1224" w:type="dxa"/>
          </w:tcPr>
          <w:p w14:paraId="45A0E1DE" w14:textId="77777777" w:rsidR="00646026" w:rsidRPr="008B78B6" w:rsidRDefault="00646026" w:rsidP="00314BEB">
            <w:pPr>
              <w:rPr>
                <w:rFonts w:ascii="AcadNusx" w:hAnsi="AcadNusx"/>
                <w:noProof/>
                <w:sz w:val="20"/>
                <w:szCs w:val="20"/>
              </w:rPr>
            </w:pPr>
          </w:p>
        </w:tc>
        <w:tc>
          <w:tcPr>
            <w:tcW w:w="576" w:type="dxa"/>
          </w:tcPr>
          <w:p w14:paraId="4805CB87" w14:textId="77777777" w:rsidR="00646026" w:rsidRPr="008B78B6" w:rsidRDefault="00646026" w:rsidP="00314BEB">
            <w:pPr>
              <w:rPr>
                <w:rFonts w:ascii="AcadNusx" w:hAnsi="AcadNusx"/>
                <w:noProof/>
                <w:sz w:val="20"/>
                <w:szCs w:val="20"/>
              </w:rPr>
            </w:pPr>
          </w:p>
        </w:tc>
        <w:tc>
          <w:tcPr>
            <w:tcW w:w="540" w:type="dxa"/>
          </w:tcPr>
          <w:p w14:paraId="215DD7A1" w14:textId="77777777" w:rsidR="00646026" w:rsidRPr="008B78B6" w:rsidRDefault="00646026" w:rsidP="00314BEB">
            <w:pPr>
              <w:rPr>
                <w:rFonts w:ascii="AcadNusx" w:hAnsi="AcadNusx"/>
                <w:noProof/>
                <w:sz w:val="20"/>
                <w:szCs w:val="20"/>
              </w:rPr>
            </w:pPr>
          </w:p>
        </w:tc>
        <w:tc>
          <w:tcPr>
            <w:tcW w:w="559" w:type="dxa"/>
          </w:tcPr>
          <w:p w14:paraId="2826104F" w14:textId="77777777" w:rsidR="00646026" w:rsidRPr="008B78B6" w:rsidRDefault="00646026" w:rsidP="00314BEB">
            <w:pPr>
              <w:rPr>
                <w:rFonts w:ascii="AcadNusx" w:hAnsi="AcadNusx"/>
                <w:noProof/>
                <w:sz w:val="20"/>
                <w:szCs w:val="20"/>
              </w:rPr>
            </w:pPr>
          </w:p>
        </w:tc>
        <w:tc>
          <w:tcPr>
            <w:tcW w:w="536" w:type="dxa"/>
          </w:tcPr>
          <w:p w14:paraId="574C71DA" w14:textId="77777777" w:rsidR="00646026" w:rsidRPr="008B78B6" w:rsidRDefault="00646026" w:rsidP="00314BEB">
            <w:pPr>
              <w:rPr>
                <w:rFonts w:ascii="AcadNusx" w:hAnsi="AcadNusx"/>
                <w:noProof/>
                <w:sz w:val="20"/>
                <w:szCs w:val="20"/>
              </w:rPr>
            </w:pPr>
          </w:p>
        </w:tc>
        <w:tc>
          <w:tcPr>
            <w:tcW w:w="536" w:type="dxa"/>
          </w:tcPr>
          <w:p w14:paraId="2AB89927" w14:textId="77777777" w:rsidR="00646026" w:rsidRPr="008B78B6" w:rsidRDefault="00646026" w:rsidP="00314BEB">
            <w:pPr>
              <w:rPr>
                <w:rFonts w:ascii="AcadNusx" w:hAnsi="AcadNusx"/>
                <w:noProof/>
                <w:sz w:val="20"/>
                <w:szCs w:val="20"/>
              </w:rPr>
            </w:pPr>
          </w:p>
        </w:tc>
        <w:tc>
          <w:tcPr>
            <w:tcW w:w="529" w:type="dxa"/>
          </w:tcPr>
          <w:p w14:paraId="06D848A9" w14:textId="77777777" w:rsidR="00646026" w:rsidRPr="008B78B6" w:rsidRDefault="00646026" w:rsidP="00314BEB">
            <w:pPr>
              <w:rPr>
                <w:rFonts w:ascii="AcadNusx" w:hAnsi="AcadNusx"/>
                <w:noProof/>
                <w:sz w:val="20"/>
                <w:szCs w:val="20"/>
              </w:rPr>
            </w:pPr>
          </w:p>
        </w:tc>
        <w:tc>
          <w:tcPr>
            <w:tcW w:w="410" w:type="dxa"/>
          </w:tcPr>
          <w:p w14:paraId="3268268E" w14:textId="77777777" w:rsidR="00646026" w:rsidRPr="008B78B6" w:rsidRDefault="00646026" w:rsidP="00314BEB">
            <w:pPr>
              <w:rPr>
                <w:rFonts w:ascii="AcadNusx" w:hAnsi="AcadNusx"/>
                <w:noProof/>
                <w:sz w:val="20"/>
                <w:szCs w:val="20"/>
              </w:rPr>
            </w:pPr>
          </w:p>
        </w:tc>
        <w:tc>
          <w:tcPr>
            <w:tcW w:w="425" w:type="dxa"/>
          </w:tcPr>
          <w:p w14:paraId="609BE109" w14:textId="77777777" w:rsidR="00646026" w:rsidRPr="008B78B6" w:rsidRDefault="00646026" w:rsidP="00314BEB">
            <w:pPr>
              <w:rPr>
                <w:rFonts w:ascii="AcadNusx" w:hAnsi="AcadNusx"/>
                <w:noProof/>
                <w:sz w:val="20"/>
                <w:szCs w:val="20"/>
              </w:rPr>
            </w:pPr>
          </w:p>
        </w:tc>
        <w:tc>
          <w:tcPr>
            <w:tcW w:w="425" w:type="dxa"/>
          </w:tcPr>
          <w:p w14:paraId="57151319" w14:textId="77777777" w:rsidR="00646026" w:rsidRPr="008B78B6" w:rsidRDefault="00646026" w:rsidP="00314BEB">
            <w:pPr>
              <w:rPr>
                <w:rFonts w:ascii="AcadNusx" w:hAnsi="AcadNusx"/>
                <w:noProof/>
                <w:sz w:val="20"/>
                <w:szCs w:val="20"/>
              </w:rPr>
            </w:pPr>
          </w:p>
        </w:tc>
        <w:tc>
          <w:tcPr>
            <w:tcW w:w="540" w:type="dxa"/>
          </w:tcPr>
          <w:p w14:paraId="5E8A9772" w14:textId="77777777" w:rsidR="00646026" w:rsidRPr="008B78B6" w:rsidRDefault="00646026" w:rsidP="00314BEB">
            <w:pPr>
              <w:rPr>
                <w:rFonts w:ascii="AcadNusx" w:hAnsi="AcadNusx"/>
                <w:noProof/>
                <w:sz w:val="20"/>
                <w:szCs w:val="20"/>
              </w:rPr>
            </w:pPr>
          </w:p>
        </w:tc>
        <w:tc>
          <w:tcPr>
            <w:tcW w:w="360" w:type="dxa"/>
          </w:tcPr>
          <w:p w14:paraId="05E0E9CD" w14:textId="77777777" w:rsidR="00646026" w:rsidRPr="008B78B6" w:rsidRDefault="00646026" w:rsidP="00314BEB">
            <w:pPr>
              <w:rPr>
                <w:rFonts w:ascii="AcadNusx" w:hAnsi="AcadNusx"/>
                <w:noProof/>
                <w:sz w:val="20"/>
                <w:szCs w:val="20"/>
              </w:rPr>
            </w:pPr>
          </w:p>
        </w:tc>
        <w:tc>
          <w:tcPr>
            <w:tcW w:w="540" w:type="dxa"/>
          </w:tcPr>
          <w:p w14:paraId="20761AD7" w14:textId="77777777" w:rsidR="00646026" w:rsidRPr="008B78B6" w:rsidRDefault="00646026" w:rsidP="00314BEB">
            <w:pPr>
              <w:rPr>
                <w:rFonts w:ascii="AcadNusx" w:hAnsi="AcadNusx"/>
                <w:noProof/>
                <w:sz w:val="20"/>
                <w:szCs w:val="20"/>
              </w:rPr>
            </w:pPr>
          </w:p>
        </w:tc>
      </w:tr>
      <w:tr w:rsidR="00646026" w:rsidRPr="008B78B6" w14:paraId="67692A5C" w14:textId="77777777" w:rsidTr="00646026">
        <w:tc>
          <w:tcPr>
            <w:tcW w:w="540" w:type="dxa"/>
          </w:tcPr>
          <w:p w14:paraId="3DA6DC3C" w14:textId="77777777" w:rsidR="00646026" w:rsidRPr="008B78B6" w:rsidRDefault="00646026" w:rsidP="00314BEB">
            <w:pPr>
              <w:rPr>
                <w:rFonts w:ascii="AcadNusx" w:hAnsi="AcadNusx"/>
                <w:noProof/>
                <w:sz w:val="20"/>
                <w:szCs w:val="20"/>
              </w:rPr>
            </w:pPr>
            <w:r w:rsidRPr="008B78B6">
              <w:rPr>
                <w:rFonts w:ascii="Sylfaen" w:hAnsi="Sylfaen"/>
                <w:noProof/>
                <w:sz w:val="20"/>
                <w:szCs w:val="20"/>
              </w:rPr>
              <w:t>3.</w:t>
            </w:r>
          </w:p>
        </w:tc>
        <w:tc>
          <w:tcPr>
            <w:tcW w:w="4140" w:type="dxa"/>
            <w:gridSpan w:val="2"/>
          </w:tcPr>
          <w:p w14:paraId="6C5BD6A9" w14:textId="43DD5593" w:rsidR="00646026" w:rsidRPr="00646026" w:rsidRDefault="00646026" w:rsidP="00314BEB">
            <w:pPr>
              <w:rPr>
                <w:rFonts w:ascii="Sylfaen" w:hAnsi="Sylfaen"/>
                <w:noProof/>
                <w:sz w:val="20"/>
                <w:szCs w:val="20"/>
              </w:rPr>
            </w:pPr>
            <w:r w:rsidRPr="002C1C49">
              <w:rPr>
                <w:rFonts w:ascii="Sylfaen" w:hAnsi="Sylfaen"/>
                <w:noProof/>
                <w:sz w:val="20"/>
                <w:szCs w:val="20"/>
              </w:rPr>
              <w:t>პოსტმოდერნისტული  ტენდენციები</w:t>
            </w:r>
            <w:r w:rsidRPr="002C1C49">
              <w:rPr>
                <w:rFonts w:ascii="AcadNusx" w:hAnsi="AcadNusx"/>
                <w:noProof/>
                <w:sz w:val="20"/>
                <w:szCs w:val="20"/>
              </w:rPr>
              <w:t xml:space="preserve"> XX </w:t>
            </w:r>
            <w:r w:rsidRPr="002C1C49">
              <w:rPr>
                <w:rFonts w:ascii="Sylfaen" w:hAnsi="Sylfaen"/>
                <w:noProof/>
                <w:sz w:val="20"/>
                <w:szCs w:val="20"/>
              </w:rPr>
              <w:t>საუკუნის</w:t>
            </w:r>
            <w:r w:rsidRPr="002C1C49">
              <w:rPr>
                <w:rFonts w:ascii="AcadNusx" w:hAnsi="AcadNusx"/>
                <w:noProof/>
                <w:sz w:val="20"/>
                <w:szCs w:val="20"/>
              </w:rPr>
              <w:t xml:space="preserve"> II </w:t>
            </w:r>
            <w:r w:rsidRPr="002C1C49">
              <w:rPr>
                <w:rFonts w:ascii="Sylfaen" w:hAnsi="Sylfaen"/>
                <w:noProof/>
                <w:sz w:val="20"/>
                <w:szCs w:val="20"/>
              </w:rPr>
              <w:t>ნახევრის  ანგლო-ამერიკულ  ლიტერატურაში</w:t>
            </w:r>
          </w:p>
        </w:tc>
        <w:tc>
          <w:tcPr>
            <w:tcW w:w="1440" w:type="dxa"/>
          </w:tcPr>
          <w:p w14:paraId="1A470383" w14:textId="77777777" w:rsidR="00646026" w:rsidRPr="008B78B6" w:rsidRDefault="00646026" w:rsidP="00314BEB">
            <w:pPr>
              <w:rPr>
                <w:rFonts w:ascii="AcadNusx" w:hAnsi="AcadNusx"/>
                <w:noProof/>
                <w:sz w:val="20"/>
                <w:szCs w:val="20"/>
              </w:rPr>
            </w:pPr>
          </w:p>
        </w:tc>
        <w:tc>
          <w:tcPr>
            <w:tcW w:w="1224" w:type="dxa"/>
          </w:tcPr>
          <w:p w14:paraId="315E84A5" w14:textId="77777777" w:rsidR="00646026" w:rsidRPr="008B78B6" w:rsidRDefault="00646026" w:rsidP="00314BEB">
            <w:pPr>
              <w:rPr>
                <w:rFonts w:ascii="AcadNusx" w:hAnsi="AcadNusx"/>
                <w:noProof/>
                <w:sz w:val="20"/>
                <w:szCs w:val="20"/>
              </w:rPr>
            </w:pPr>
          </w:p>
        </w:tc>
        <w:tc>
          <w:tcPr>
            <w:tcW w:w="576" w:type="dxa"/>
          </w:tcPr>
          <w:p w14:paraId="12136F6F" w14:textId="77777777" w:rsidR="00646026" w:rsidRPr="008B78B6" w:rsidRDefault="00646026" w:rsidP="00314BEB">
            <w:pPr>
              <w:rPr>
                <w:rFonts w:ascii="AcadNusx" w:hAnsi="AcadNusx"/>
                <w:noProof/>
                <w:sz w:val="20"/>
                <w:szCs w:val="20"/>
              </w:rPr>
            </w:pPr>
          </w:p>
        </w:tc>
        <w:tc>
          <w:tcPr>
            <w:tcW w:w="540" w:type="dxa"/>
          </w:tcPr>
          <w:p w14:paraId="0EA69F5D" w14:textId="77777777" w:rsidR="00646026" w:rsidRPr="008B78B6" w:rsidRDefault="00646026" w:rsidP="00314BEB">
            <w:pPr>
              <w:rPr>
                <w:rFonts w:ascii="AcadNusx" w:hAnsi="AcadNusx"/>
                <w:noProof/>
                <w:sz w:val="20"/>
                <w:szCs w:val="20"/>
              </w:rPr>
            </w:pPr>
          </w:p>
        </w:tc>
        <w:tc>
          <w:tcPr>
            <w:tcW w:w="559" w:type="dxa"/>
          </w:tcPr>
          <w:p w14:paraId="293C6271" w14:textId="77777777" w:rsidR="00646026" w:rsidRPr="008B78B6" w:rsidRDefault="00646026" w:rsidP="00314BEB">
            <w:pPr>
              <w:rPr>
                <w:rFonts w:ascii="AcadNusx" w:hAnsi="AcadNusx"/>
                <w:noProof/>
                <w:sz w:val="20"/>
                <w:szCs w:val="20"/>
              </w:rPr>
            </w:pPr>
          </w:p>
        </w:tc>
        <w:tc>
          <w:tcPr>
            <w:tcW w:w="536" w:type="dxa"/>
          </w:tcPr>
          <w:p w14:paraId="0C99509C" w14:textId="77777777" w:rsidR="00646026" w:rsidRPr="008B78B6" w:rsidRDefault="00646026" w:rsidP="00314BEB">
            <w:pPr>
              <w:rPr>
                <w:rFonts w:ascii="AcadNusx" w:hAnsi="AcadNusx"/>
                <w:noProof/>
                <w:sz w:val="20"/>
                <w:szCs w:val="20"/>
              </w:rPr>
            </w:pPr>
          </w:p>
        </w:tc>
        <w:tc>
          <w:tcPr>
            <w:tcW w:w="536" w:type="dxa"/>
          </w:tcPr>
          <w:p w14:paraId="70B6360E" w14:textId="77777777" w:rsidR="00646026" w:rsidRPr="008B78B6" w:rsidRDefault="00646026" w:rsidP="00314BEB">
            <w:pPr>
              <w:rPr>
                <w:rFonts w:ascii="AcadNusx" w:hAnsi="AcadNusx"/>
                <w:noProof/>
                <w:sz w:val="20"/>
                <w:szCs w:val="20"/>
              </w:rPr>
            </w:pPr>
          </w:p>
        </w:tc>
        <w:tc>
          <w:tcPr>
            <w:tcW w:w="529" w:type="dxa"/>
          </w:tcPr>
          <w:p w14:paraId="19449892" w14:textId="77777777" w:rsidR="00646026" w:rsidRPr="008B78B6" w:rsidRDefault="00646026" w:rsidP="00314BEB">
            <w:pPr>
              <w:rPr>
                <w:rFonts w:ascii="AcadNusx" w:hAnsi="AcadNusx"/>
                <w:noProof/>
                <w:sz w:val="20"/>
                <w:szCs w:val="20"/>
              </w:rPr>
            </w:pPr>
          </w:p>
        </w:tc>
        <w:tc>
          <w:tcPr>
            <w:tcW w:w="410" w:type="dxa"/>
          </w:tcPr>
          <w:p w14:paraId="779DD8A6" w14:textId="77777777" w:rsidR="00646026" w:rsidRPr="008B78B6" w:rsidRDefault="00646026" w:rsidP="00314BEB">
            <w:pPr>
              <w:rPr>
                <w:rFonts w:ascii="AcadNusx" w:hAnsi="AcadNusx"/>
                <w:noProof/>
                <w:sz w:val="20"/>
                <w:szCs w:val="20"/>
              </w:rPr>
            </w:pPr>
          </w:p>
        </w:tc>
        <w:tc>
          <w:tcPr>
            <w:tcW w:w="425" w:type="dxa"/>
          </w:tcPr>
          <w:p w14:paraId="7D8D60AC" w14:textId="77777777" w:rsidR="00646026" w:rsidRPr="008B78B6" w:rsidRDefault="00646026" w:rsidP="00314BEB">
            <w:pPr>
              <w:rPr>
                <w:rFonts w:ascii="AcadNusx" w:hAnsi="AcadNusx"/>
                <w:noProof/>
                <w:sz w:val="20"/>
                <w:szCs w:val="20"/>
              </w:rPr>
            </w:pPr>
          </w:p>
        </w:tc>
        <w:tc>
          <w:tcPr>
            <w:tcW w:w="425" w:type="dxa"/>
          </w:tcPr>
          <w:p w14:paraId="33C296CE" w14:textId="77777777" w:rsidR="00646026" w:rsidRPr="008B78B6" w:rsidRDefault="00646026" w:rsidP="00314BEB">
            <w:pPr>
              <w:rPr>
                <w:rFonts w:ascii="AcadNusx" w:hAnsi="AcadNusx"/>
                <w:noProof/>
                <w:sz w:val="20"/>
                <w:szCs w:val="20"/>
              </w:rPr>
            </w:pPr>
          </w:p>
        </w:tc>
        <w:tc>
          <w:tcPr>
            <w:tcW w:w="540" w:type="dxa"/>
          </w:tcPr>
          <w:p w14:paraId="4B201B1A" w14:textId="77777777" w:rsidR="00646026" w:rsidRPr="008B78B6" w:rsidRDefault="00646026" w:rsidP="00314BEB">
            <w:pPr>
              <w:rPr>
                <w:rFonts w:ascii="AcadNusx" w:hAnsi="AcadNusx"/>
                <w:noProof/>
                <w:sz w:val="20"/>
                <w:szCs w:val="20"/>
              </w:rPr>
            </w:pPr>
          </w:p>
        </w:tc>
        <w:tc>
          <w:tcPr>
            <w:tcW w:w="360" w:type="dxa"/>
          </w:tcPr>
          <w:p w14:paraId="29BC8C1D" w14:textId="77777777" w:rsidR="00646026" w:rsidRPr="008B78B6" w:rsidRDefault="00646026" w:rsidP="00314BEB">
            <w:pPr>
              <w:rPr>
                <w:rFonts w:ascii="AcadNusx" w:hAnsi="AcadNusx"/>
                <w:noProof/>
                <w:sz w:val="20"/>
                <w:szCs w:val="20"/>
              </w:rPr>
            </w:pPr>
          </w:p>
        </w:tc>
        <w:tc>
          <w:tcPr>
            <w:tcW w:w="540" w:type="dxa"/>
          </w:tcPr>
          <w:p w14:paraId="4157FBF1" w14:textId="77777777" w:rsidR="00646026" w:rsidRPr="008B78B6" w:rsidRDefault="00646026" w:rsidP="00314BEB">
            <w:pPr>
              <w:rPr>
                <w:rFonts w:ascii="AcadNusx" w:hAnsi="AcadNusx"/>
                <w:noProof/>
                <w:sz w:val="20"/>
                <w:szCs w:val="20"/>
              </w:rPr>
            </w:pPr>
          </w:p>
        </w:tc>
      </w:tr>
      <w:tr w:rsidR="00646026" w:rsidRPr="008B78B6" w14:paraId="0806906C" w14:textId="77777777" w:rsidTr="00646026">
        <w:tc>
          <w:tcPr>
            <w:tcW w:w="540" w:type="dxa"/>
          </w:tcPr>
          <w:p w14:paraId="488AF525" w14:textId="77777777" w:rsidR="00646026" w:rsidRPr="008B78B6" w:rsidRDefault="00646026" w:rsidP="00314BEB">
            <w:pPr>
              <w:rPr>
                <w:rFonts w:ascii="AcadNusx" w:hAnsi="AcadNusx"/>
                <w:noProof/>
                <w:sz w:val="20"/>
                <w:szCs w:val="20"/>
              </w:rPr>
            </w:pPr>
          </w:p>
        </w:tc>
        <w:tc>
          <w:tcPr>
            <w:tcW w:w="4140" w:type="dxa"/>
            <w:gridSpan w:val="2"/>
          </w:tcPr>
          <w:p w14:paraId="15EB7199" w14:textId="77777777" w:rsidR="00646026" w:rsidRPr="002C1C49" w:rsidRDefault="00646026" w:rsidP="00314BEB">
            <w:pPr>
              <w:rPr>
                <w:rFonts w:ascii="Sylfaen" w:hAnsi="Sylfaen"/>
                <w:noProof/>
                <w:sz w:val="20"/>
                <w:szCs w:val="20"/>
              </w:rPr>
            </w:pPr>
            <w:r w:rsidRPr="002C1C49">
              <w:rPr>
                <w:rFonts w:ascii="Sylfaen" w:hAnsi="Sylfaen"/>
                <w:b/>
                <w:noProof/>
                <w:sz w:val="20"/>
                <w:szCs w:val="20"/>
              </w:rPr>
              <w:t xml:space="preserve"> IV სემესტრი</w:t>
            </w:r>
          </w:p>
        </w:tc>
        <w:tc>
          <w:tcPr>
            <w:tcW w:w="1440" w:type="dxa"/>
          </w:tcPr>
          <w:p w14:paraId="0471B64E" w14:textId="77777777" w:rsidR="00646026" w:rsidRPr="008B78B6" w:rsidRDefault="00646026" w:rsidP="00314BEB">
            <w:pPr>
              <w:rPr>
                <w:rFonts w:ascii="AcadNusx" w:hAnsi="AcadNusx"/>
                <w:noProof/>
                <w:sz w:val="20"/>
                <w:szCs w:val="20"/>
              </w:rPr>
            </w:pPr>
          </w:p>
        </w:tc>
        <w:tc>
          <w:tcPr>
            <w:tcW w:w="1224" w:type="dxa"/>
          </w:tcPr>
          <w:p w14:paraId="196B78E6" w14:textId="77777777" w:rsidR="00646026" w:rsidRPr="008B78B6" w:rsidRDefault="00646026" w:rsidP="00314BEB">
            <w:pPr>
              <w:rPr>
                <w:rFonts w:ascii="AcadNusx" w:hAnsi="AcadNusx"/>
                <w:noProof/>
                <w:sz w:val="20"/>
                <w:szCs w:val="20"/>
              </w:rPr>
            </w:pPr>
          </w:p>
        </w:tc>
        <w:tc>
          <w:tcPr>
            <w:tcW w:w="576" w:type="dxa"/>
          </w:tcPr>
          <w:p w14:paraId="4B09C9A0" w14:textId="77777777" w:rsidR="00646026" w:rsidRPr="008B78B6" w:rsidRDefault="00646026" w:rsidP="00314BEB">
            <w:pPr>
              <w:rPr>
                <w:rFonts w:ascii="AcadNusx" w:hAnsi="AcadNusx"/>
                <w:noProof/>
                <w:sz w:val="20"/>
                <w:szCs w:val="20"/>
              </w:rPr>
            </w:pPr>
          </w:p>
        </w:tc>
        <w:tc>
          <w:tcPr>
            <w:tcW w:w="540" w:type="dxa"/>
          </w:tcPr>
          <w:p w14:paraId="5188D032" w14:textId="77777777" w:rsidR="00646026" w:rsidRPr="008B78B6" w:rsidRDefault="00646026" w:rsidP="00314BEB">
            <w:pPr>
              <w:rPr>
                <w:rFonts w:ascii="AcadNusx" w:hAnsi="AcadNusx"/>
                <w:noProof/>
                <w:sz w:val="20"/>
                <w:szCs w:val="20"/>
              </w:rPr>
            </w:pPr>
          </w:p>
        </w:tc>
        <w:tc>
          <w:tcPr>
            <w:tcW w:w="559" w:type="dxa"/>
          </w:tcPr>
          <w:p w14:paraId="08A7FC8A" w14:textId="77777777" w:rsidR="00646026" w:rsidRPr="008B78B6" w:rsidRDefault="00646026" w:rsidP="00314BEB">
            <w:pPr>
              <w:rPr>
                <w:rFonts w:ascii="AcadNusx" w:hAnsi="AcadNusx"/>
                <w:noProof/>
                <w:sz w:val="20"/>
                <w:szCs w:val="20"/>
              </w:rPr>
            </w:pPr>
          </w:p>
        </w:tc>
        <w:tc>
          <w:tcPr>
            <w:tcW w:w="536" w:type="dxa"/>
          </w:tcPr>
          <w:p w14:paraId="2F8FDC9A" w14:textId="77777777" w:rsidR="00646026" w:rsidRPr="008B78B6" w:rsidRDefault="00646026" w:rsidP="00314BEB">
            <w:pPr>
              <w:rPr>
                <w:rFonts w:ascii="AcadNusx" w:hAnsi="AcadNusx"/>
                <w:noProof/>
                <w:sz w:val="20"/>
                <w:szCs w:val="20"/>
              </w:rPr>
            </w:pPr>
          </w:p>
        </w:tc>
        <w:tc>
          <w:tcPr>
            <w:tcW w:w="536" w:type="dxa"/>
          </w:tcPr>
          <w:p w14:paraId="3D0EC8B4" w14:textId="77777777" w:rsidR="00646026" w:rsidRPr="008B78B6" w:rsidRDefault="00646026" w:rsidP="00314BEB">
            <w:pPr>
              <w:rPr>
                <w:rFonts w:ascii="AcadNusx" w:hAnsi="AcadNusx"/>
                <w:noProof/>
                <w:sz w:val="20"/>
                <w:szCs w:val="20"/>
              </w:rPr>
            </w:pPr>
          </w:p>
        </w:tc>
        <w:tc>
          <w:tcPr>
            <w:tcW w:w="529" w:type="dxa"/>
          </w:tcPr>
          <w:p w14:paraId="7B36632D" w14:textId="77777777" w:rsidR="00646026" w:rsidRPr="008B78B6" w:rsidRDefault="00646026" w:rsidP="00314BEB">
            <w:pPr>
              <w:rPr>
                <w:rFonts w:ascii="AcadNusx" w:hAnsi="AcadNusx"/>
                <w:noProof/>
                <w:sz w:val="20"/>
                <w:szCs w:val="20"/>
              </w:rPr>
            </w:pPr>
          </w:p>
        </w:tc>
        <w:tc>
          <w:tcPr>
            <w:tcW w:w="410" w:type="dxa"/>
          </w:tcPr>
          <w:p w14:paraId="7087A19E" w14:textId="77777777" w:rsidR="00646026" w:rsidRPr="008B78B6" w:rsidRDefault="00646026" w:rsidP="00314BEB">
            <w:pPr>
              <w:rPr>
                <w:rFonts w:ascii="AcadNusx" w:hAnsi="AcadNusx"/>
                <w:noProof/>
                <w:sz w:val="20"/>
                <w:szCs w:val="20"/>
              </w:rPr>
            </w:pPr>
          </w:p>
        </w:tc>
        <w:tc>
          <w:tcPr>
            <w:tcW w:w="425" w:type="dxa"/>
          </w:tcPr>
          <w:p w14:paraId="1E50165F" w14:textId="77777777" w:rsidR="00646026" w:rsidRPr="008B78B6" w:rsidRDefault="00646026" w:rsidP="00314BEB">
            <w:pPr>
              <w:rPr>
                <w:rFonts w:ascii="AcadNusx" w:hAnsi="AcadNusx"/>
                <w:noProof/>
                <w:sz w:val="20"/>
                <w:szCs w:val="20"/>
              </w:rPr>
            </w:pPr>
          </w:p>
        </w:tc>
        <w:tc>
          <w:tcPr>
            <w:tcW w:w="425" w:type="dxa"/>
          </w:tcPr>
          <w:p w14:paraId="01770A9D" w14:textId="77777777" w:rsidR="00646026" w:rsidRPr="008B78B6" w:rsidRDefault="00646026" w:rsidP="00314BEB">
            <w:pPr>
              <w:rPr>
                <w:rFonts w:ascii="AcadNusx" w:hAnsi="AcadNusx"/>
                <w:noProof/>
                <w:sz w:val="20"/>
                <w:szCs w:val="20"/>
              </w:rPr>
            </w:pPr>
          </w:p>
        </w:tc>
        <w:tc>
          <w:tcPr>
            <w:tcW w:w="540" w:type="dxa"/>
          </w:tcPr>
          <w:p w14:paraId="4EDEE32E" w14:textId="77777777" w:rsidR="00646026" w:rsidRPr="008B78B6" w:rsidRDefault="00646026" w:rsidP="00314BEB">
            <w:pPr>
              <w:rPr>
                <w:rFonts w:ascii="AcadNusx" w:hAnsi="AcadNusx"/>
                <w:noProof/>
                <w:sz w:val="20"/>
                <w:szCs w:val="20"/>
              </w:rPr>
            </w:pPr>
          </w:p>
        </w:tc>
        <w:tc>
          <w:tcPr>
            <w:tcW w:w="360" w:type="dxa"/>
          </w:tcPr>
          <w:p w14:paraId="57BE33C0" w14:textId="77777777" w:rsidR="00646026" w:rsidRPr="008B78B6" w:rsidRDefault="00646026" w:rsidP="00314BEB">
            <w:pPr>
              <w:rPr>
                <w:rFonts w:ascii="AcadNusx" w:hAnsi="AcadNusx"/>
                <w:noProof/>
                <w:sz w:val="20"/>
                <w:szCs w:val="20"/>
              </w:rPr>
            </w:pPr>
          </w:p>
        </w:tc>
        <w:tc>
          <w:tcPr>
            <w:tcW w:w="540" w:type="dxa"/>
          </w:tcPr>
          <w:p w14:paraId="36D44277" w14:textId="77777777" w:rsidR="00646026" w:rsidRPr="008B78B6" w:rsidRDefault="00646026" w:rsidP="00314BEB">
            <w:pPr>
              <w:rPr>
                <w:rFonts w:ascii="AcadNusx" w:hAnsi="AcadNusx"/>
                <w:noProof/>
                <w:sz w:val="20"/>
                <w:szCs w:val="20"/>
              </w:rPr>
            </w:pPr>
          </w:p>
        </w:tc>
      </w:tr>
      <w:tr w:rsidR="00646026" w:rsidRPr="008B78B6" w14:paraId="3747C38A" w14:textId="77777777" w:rsidTr="00646026">
        <w:tc>
          <w:tcPr>
            <w:tcW w:w="540" w:type="dxa"/>
          </w:tcPr>
          <w:p w14:paraId="7EDF33C1"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1</w:t>
            </w:r>
          </w:p>
        </w:tc>
        <w:tc>
          <w:tcPr>
            <w:tcW w:w="4140" w:type="dxa"/>
            <w:gridSpan w:val="2"/>
          </w:tcPr>
          <w:p w14:paraId="53D17FFA" w14:textId="77777777" w:rsidR="00646026" w:rsidRPr="002C1C49" w:rsidRDefault="00646026" w:rsidP="00314BEB">
            <w:pPr>
              <w:rPr>
                <w:rFonts w:ascii="Sylfaen" w:hAnsi="Sylfaen"/>
                <w:noProof/>
                <w:sz w:val="20"/>
                <w:szCs w:val="20"/>
              </w:rPr>
            </w:pPr>
            <w:r w:rsidRPr="002C1C49">
              <w:rPr>
                <w:rFonts w:ascii="Sylfaen" w:hAnsi="Sylfaen"/>
                <w:noProof/>
                <w:sz w:val="20"/>
                <w:szCs w:val="20"/>
              </w:rPr>
              <w:t xml:space="preserve">ევროპული  და  ამერიკული  ლიტერატურის  შედარებითი  და  სისტემური  ანალიზის  პრობლემური  </w:t>
            </w:r>
            <w:r w:rsidRPr="002C1C49">
              <w:rPr>
                <w:rFonts w:ascii="Sylfaen" w:hAnsi="Sylfaen"/>
                <w:noProof/>
                <w:sz w:val="20"/>
                <w:szCs w:val="20"/>
              </w:rPr>
              <w:lastRenderedPageBreak/>
              <w:t>საკითხები</w:t>
            </w:r>
          </w:p>
        </w:tc>
        <w:tc>
          <w:tcPr>
            <w:tcW w:w="1440" w:type="dxa"/>
          </w:tcPr>
          <w:p w14:paraId="2727863E" w14:textId="77777777" w:rsidR="00646026" w:rsidRPr="008B78B6" w:rsidRDefault="00646026" w:rsidP="00314BEB">
            <w:pPr>
              <w:rPr>
                <w:rFonts w:ascii="AcadNusx" w:hAnsi="AcadNusx"/>
                <w:noProof/>
                <w:sz w:val="20"/>
                <w:szCs w:val="20"/>
              </w:rPr>
            </w:pPr>
          </w:p>
        </w:tc>
        <w:tc>
          <w:tcPr>
            <w:tcW w:w="1224" w:type="dxa"/>
          </w:tcPr>
          <w:p w14:paraId="3255CBFF" w14:textId="77777777" w:rsidR="00646026" w:rsidRPr="008B78B6" w:rsidRDefault="00646026" w:rsidP="00314BEB">
            <w:pPr>
              <w:rPr>
                <w:rFonts w:ascii="AcadNusx" w:hAnsi="AcadNusx"/>
                <w:noProof/>
                <w:sz w:val="20"/>
                <w:szCs w:val="20"/>
              </w:rPr>
            </w:pPr>
          </w:p>
        </w:tc>
        <w:tc>
          <w:tcPr>
            <w:tcW w:w="576" w:type="dxa"/>
          </w:tcPr>
          <w:p w14:paraId="207FB674" w14:textId="77777777" w:rsidR="00646026" w:rsidRPr="008B78B6" w:rsidRDefault="00646026" w:rsidP="00314BEB">
            <w:pPr>
              <w:rPr>
                <w:rFonts w:ascii="AcadNusx" w:hAnsi="AcadNusx"/>
                <w:noProof/>
                <w:sz w:val="20"/>
                <w:szCs w:val="20"/>
              </w:rPr>
            </w:pPr>
          </w:p>
        </w:tc>
        <w:tc>
          <w:tcPr>
            <w:tcW w:w="540" w:type="dxa"/>
          </w:tcPr>
          <w:p w14:paraId="5E87382F" w14:textId="77777777" w:rsidR="00646026" w:rsidRPr="008B78B6" w:rsidRDefault="00646026" w:rsidP="00314BEB">
            <w:pPr>
              <w:rPr>
                <w:rFonts w:ascii="AcadNusx" w:hAnsi="AcadNusx"/>
                <w:noProof/>
                <w:sz w:val="20"/>
                <w:szCs w:val="20"/>
              </w:rPr>
            </w:pPr>
          </w:p>
        </w:tc>
        <w:tc>
          <w:tcPr>
            <w:tcW w:w="559" w:type="dxa"/>
          </w:tcPr>
          <w:p w14:paraId="04835E2F" w14:textId="77777777" w:rsidR="00646026" w:rsidRPr="008B78B6" w:rsidRDefault="00646026" w:rsidP="00314BEB">
            <w:pPr>
              <w:rPr>
                <w:rFonts w:ascii="AcadNusx" w:hAnsi="AcadNusx"/>
                <w:noProof/>
                <w:sz w:val="20"/>
                <w:szCs w:val="20"/>
              </w:rPr>
            </w:pPr>
          </w:p>
        </w:tc>
        <w:tc>
          <w:tcPr>
            <w:tcW w:w="536" w:type="dxa"/>
          </w:tcPr>
          <w:p w14:paraId="3EC0F542" w14:textId="77777777" w:rsidR="00646026" w:rsidRPr="008B78B6" w:rsidRDefault="00646026" w:rsidP="00314BEB">
            <w:pPr>
              <w:rPr>
                <w:rFonts w:ascii="AcadNusx" w:hAnsi="AcadNusx"/>
                <w:noProof/>
                <w:sz w:val="20"/>
                <w:szCs w:val="20"/>
              </w:rPr>
            </w:pPr>
          </w:p>
        </w:tc>
        <w:tc>
          <w:tcPr>
            <w:tcW w:w="536" w:type="dxa"/>
          </w:tcPr>
          <w:p w14:paraId="0B8DCA0F" w14:textId="77777777" w:rsidR="00646026" w:rsidRPr="008B78B6" w:rsidRDefault="00646026" w:rsidP="00314BEB">
            <w:pPr>
              <w:rPr>
                <w:rFonts w:ascii="AcadNusx" w:hAnsi="AcadNusx"/>
                <w:noProof/>
                <w:sz w:val="20"/>
                <w:szCs w:val="20"/>
              </w:rPr>
            </w:pPr>
          </w:p>
        </w:tc>
        <w:tc>
          <w:tcPr>
            <w:tcW w:w="529" w:type="dxa"/>
          </w:tcPr>
          <w:p w14:paraId="598D5633" w14:textId="77777777" w:rsidR="00646026" w:rsidRPr="008B78B6" w:rsidRDefault="00646026" w:rsidP="00314BEB">
            <w:pPr>
              <w:rPr>
                <w:rFonts w:ascii="AcadNusx" w:hAnsi="AcadNusx"/>
                <w:noProof/>
                <w:sz w:val="20"/>
                <w:szCs w:val="20"/>
              </w:rPr>
            </w:pPr>
          </w:p>
        </w:tc>
        <w:tc>
          <w:tcPr>
            <w:tcW w:w="410" w:type="dxa"/>
          </w:tcPr>
          <w:p w14:paraId="1E30B793" w14:textId="77777777" w:rsidR="00646026" w:rsidRPr="008B78B6" w:rsidRDefault="00646026" w:rsidP="00314BEB">
            <w:pPr>
              <w:rPr>
                <w:rFonts w:ascii="AcadNusx" w:hAnsi="AcadNusx"/>
                <w:noProof/>
                <w:sz w:val="20"/>
                <w:szCs w:val="20"/>
              </w:rPr>
            </w:pPr>
          </w:p>
        </w:tc>
        <w:tc>
          <w:tcPr>
            <w:tcW w:w="425" w:type="dxa"/>
          </w:tcPr>
          <w:p w14:paraId="4DFF3C19" w14:textId="77777777" w:rsidR="00646026" w:rsidRPr="008B78B6" w:rsidRDefault="00646026" w:rsidP="00314BEB">
            <w:pPr>
              <w:rPr>
                <w:rFonts w:ascii="AcadNusx" w:hAnsi="AcadNusx"/>
                <w:noProof/>
                <w:sz w:val="20"/>
                <w:szCs w:val="20"/>
              </w:rPr>
            </w:pPr>
          </w:p>
        </w:tc>
        <w:tc>
          <w:tcPr>
            <w:tcW w:w="425" w:type="dxa"/>
          </w:tcPr>
          <w:p w14:paraId="53B15FAD" w14:textId="77777777" w:rsidR="00646026" w:rsidRPr="008B78B6" w:rsidRDefault="00646026" w:rsidP="00314BEB">
            <w:pPr>
              <w:rPr>
                <w:rFonts w:ascii="AcadNusx" w:hAnsi="AcadNusx"/>
                <w:noProof/>
                <w:sz w:val="20"/>
                <w:szCs w:val="20"/>
              </w:rPr>
            </w:pPr>
          </w:p>
        </w:tc>
        <w:tc>
          <w:tcPr>
            <w:tcW w:w="540" w:type="dxa"/>
          </w:tcPr>
          <w:p w14:paraId="56B04C75" w14:textId="77777777" w:rsidR="00646026" w:rsidRPr="008B78B6" w:rsidRDefault="00646026" w:rsidP="00314BEB">
            <w:pPr>
              <w:rPr>
                <w:rFonts w:ascii="AcadNusx" w:hAnsi="AcadNusx"/>
                <w:noProof/>
                <w:sz w:val="20"/>
                <w:szCs w:val="20"/>
              </w:rPr>
            </w:pPr>
          </w:p>
        </w:tc>
        <w:tc>
          <w:tcPr>
            <w:tcW w:w="360" w:type="dxa"/>
          </w:tcPr>
          <w:p w14:paraId="447211D3" w14:textId="77777777" w:rsidR="00646026" w:rsidRPr="008B78B6" w:rsidRDefault="00646026" w:rsidP="00314BEB">
            <w:pPr>
              <w:rPr>
                <w:rFonts w:ascii="AcadNusx" w:hAnsi="AcadNusx"/>
                <w:noProof/>
                <w:sz w:val="20"/>
                <w:szCs w:val="20"/>
              </w:rPr>
            </w:pPr>
          </w:p>
        </w:tc>
        <w:tc>
          <w:tcPr>
            <w:tcW w:w="540" w:type="dxa"/>
          </w:tcPr>
          <w:p w14:paraId="6722A604" w14:textId="77777777" w:rsidR="00646026" w:rsidRPr="008B78B6" w:rsidRDefault="00646026" w:rsidP="00314BEB">
            <w:pPr>
              <w:rPr>
                <w:rFonts w:ascii="AcadNusx" w:hAnsi="AcadNusx"/>
                <w:noProof/>
                <w:sz w:val="20"/>
                <w:szCs w:val="20"/>
              </w:rPr>
            </w:pPr>
          </w:p>
        </w:tc>
      </w:tr>
      <w:tr w:rsidR="00646026" w:rsidRPr="008B78B6" w14:paraId="359A3E29" w14:textId="77777777" w:rsidTr="00646026">
        <w:tc>
          <w:tcPr>
            <w:tcW w:w="540" w:type="dxa"/>
          </w:tcPr>
          <w:p w14:paraId="57256809" w14:textId="77777777" w:rsidR="00646026" w:rsidRPr="008B78B6" w:rsidRDefault="00646026" w:rsidP="00314BEB">
            <w:pPr>
              <w:rPr>
                <w:rFonts w:ascii="AcadNusx" w:hAnsi="AcadNusx"/>
                <w:noProof/>
                <w:sz w:val="20"/>
                <w:szCs w:val="20"/>
              </w:rPr>
            </w:pPr>
            <w:r w:rsidRPr="008B78B6">
              <w:rPr>
                <w:rFonts w:ascii="AcadNusx" w:hAnsi="AcadNusx"/>
                <w:noProof/>
                <w:sz w:val="20"/>
                <w:szCs w:val="20"/>
              </w:rPr>
              <w:t>2</w:t>
            </w:r>
          </w:p>
        </w:tc>
        <w:tc>
          <w:tcPr>
            <w:tcW w:w="4140" w:type="dxa"/>
            <w:gridSpan w:val="2"/>
          </w:tcPr>
          <w:p w14:paraId="5115187B" w14:textId="77777777" w:rsidR="00646026" w:rsidRPr="00302C53" w:rsidRDefault="00646026" w:rsidP="00314BEB">
            <w:pPr>
              <w:rPr>
                <w:rFonts w:ascii="Sylfaen" w:hAnsi="Sylfaen"/>
                <w:noProof/>
                <w:sz w:val="20"/>
                <w:szCs w:val="20"/>
              </w:rPr>
            </w:pPr>
            <w:r w:rsidRPr="00302C53">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14:paraId="31590026" w14:textId="77777777" w:rsidR="00646026" w:rsidRPr="008B78B6" w:rsidRDefault="00646026" w:rsidP="00314BEB">
            <w:pPr>
              <w:rPr>
                <w:rFonts w:ascii="AcadNusx" w:hAnsi="AcadNusx"/>
                <w:noProof/>
                <w:sz w:val="20"/>
                <w:szCs w:val="20"/>
              </w:rPr>
            </w:pPr>
          </w:p>
        </w:tc>
        <w:tc>
          <w:tcPr>
            <w:tcW w:w="1224" w:type="dxa"/>
          </w:tcPr>
          <w:p w14:paraId="3E678700" w14:textId="77777777" w:rsidR="00646026" w:rsidRPr="008B78B6" w:rsidRDefault="00646026" w:rsidP="00314BEB">
            <w:pPr>
              <w:rPr>
                <w:rFonts w:ascii="AcadNusx" w:hAnsi="AcadNusx"/>
                <w:noProof/>
                <w:sz w:val="20"/>
                <w:szCs w:val="20"/>
              </w:rPr>
            </w:pPr>
          </w:p>
        </w:tc>
        <w:tc>
          <w:tcPr>
            <w:tcW w:w="576" w:type="dxa"/>
          </w:tcPr>
          <w:p w14:paraId="24B2D2A2" w14:textId="77777777" w:rsidR="00646026" w:rsidRPr="008B78B6" w:rsidRDefault="00646026" w:rsidP="00314BEB">
            <w:pPr>
              <w:rPr>
                <w:rFonts w:ascii="AcadNusx" w:hAnsi="AcadNusx"/>
                <w:noProof/>
                <w:sz w:val="20"/>
                <w:szCs w:val="20"/>
              </w:rPr>
            </w:pPr>
          </w:p>
        </w:tc>
        <w:tc>
          <w:tcPr>
            <w:tcW w:w="540" w:type="dxa"/>
          </w:tcPr>
          <w:p w14:paraId="7B475D33" w14:textId="77777777" w:rsidR="00646026" w:rsidRPr="008B78B6" w:rsidRDefault="00646026" w:rsidP="00314BEB">
            <w:pPr>
              <w:rPr>
                <w:rFonts w:ascii="AcadNusx" w:hAnsi="AcadNusx"/>
                <w:noProof/>
                <w:sz w:val="20"/>
                <w:szCs w:val="20"/>
              </w:rPr>
            </w:pPr>
          </w:p>
        </w:tc>
        <w:tc>
          <w:tcPr>
            <w:tcW w:w="559" w:type="dxa"/>
          </w:tcPr>
          <w:p w14:paraId="7BCF713F" w14:textId="77777777" w:rsidR="00646026" w:rsidRPr="008B78B6" w:rsidRDefault="00646026" w:rsidP="00314BEB">
            <w:pPr>
              <w:rPr>
                <w:rFonts w:ascii="AcadNusx" w:hAnsi="AcadNusx"/>
                <w:noProof/>
                <w:sz w:val="20"/>
                <w:szCs w:val="20"/>
              </w:rPr>
            </w:pPr>
          </w:p>
        </w:tc>
        <w:tc>
          <w:tcPr>
            <w:tcW w:w="536" w:type="dxa"/>
          </w:tcPr>
          <w:p w14:paraId="60388AAD" w14:textId="77777777" w:rsidR="00646026" w:rsidRPr="008B78B6" w:rsidRDefault="00646026" w:rsidP="00314BEB">
            <w:pPr>
              <w:rPr>
                <w:rFonts w:ascii="AcadNusx" w:hAnsi="AcadNusx"/>
                <w:noProof/>
                <w:sz w:val="20"/>
                <w:szCs w:val="20"/>
              </w:rPr>
            </w:pPr>
          </w:p>
        </w:tc>
        <w:tc>
          <w:tcPr>
            <w:tcW w:w="536" w:type="dxa"/>
          </w:tcPr>
          <w:p w14:paraId="742CF45F" w14:textId="77777777" w:rsidR="00646026" w:rsidRPr="008B78B6" w:rsidRDefault="00646026" w:rsidP="00314BEB">
            <w:pPr>
              <w:rPr>
                <w:rFonts w:ascii="AcadNusx" w:hAnsi="AcadNusx"/>
                <w:noProof/>
                <w:sz w:val="20"/>
                <w:szCs w:val="20"/>
              </w:rPr>
            </w:pPr>
          </w:p>
        </w:tc>
        <w:tc>
          <w:tcPr>
            <w:tcW w:w="529" w:type="dxa"/>
          </w:tcPr>
          <w:p w14:paraId="7BA7E56E" w14:textId="77777777" w:rsidR="00646026" w:rsidRPr="008B78B6" w:rsidRDefault="00646026" w:rsidP="00314BEB">
            <w:pPr>
              <w:rPr>
                <w:rFonts w:ascii="AcadNusx" w:hAnsi="AcadNusx"/>
                <w:noProof/>
                <w:sz w:val="20"/>
                <w:szCs w:val="20"/>
              </w:rPr>
            </w:pPr>
          </w:p>
        </w:tc>
        <w:tc>
          <w:tcPr>
            <w:tcW w:w="410" w:type="dxa"/>
          </w:tcPr>
          <w:p w14:paraId="7319B627" w14:textId="77777777" w:rsidR="00646026" w:rsidRPr="008B78B6" w:rsidRDefault="00646026" w:rsidP="00314BEB">
            <w:pPr>
              <w:rPr>
                <w:rFonts w:ascii="AcadNusx" w:hAnsi="AcadNusx"/>
                <w:noProof/>
                <w:sz w:val="20"/>
                <w:szCs w:val="20"/>
              </w:rPr>
            </w:pPr>
          </w:p>
        </w:tc>
        <w:tc>
          <w:tcPr>
            <w:tcW w:w="425" w:type="dxa"/>
          </w:tcPr>
          <w:p w14:paraId="3C6DE67C" w14:textId="77777777" w:rsidR="00646026" w:rsidRPr="008B78B6" w:rsidRDefault="00646026" w:rsidP="00314BEB">
            <w:pPr>
              <w:rPr>
                <w:rFonts w:ascii="AcadNusx" w:hAnsi="AcadNusx"/>
                <w:noProof/>
                <w:sz w:val="20"/>
                <w:szCs w:val="20"/>
              </w:rPr>
            </w:pPr>
          </w:p>
        </w:tc>
        <w:tc>
          <w:tcPr>
            <w:tcW w:w="425" w:type="dxa"/>
          </w:tcPr>
          <w:p w14:paraId="5F3007AD" w14:textId="77777777" w:rsidR="00646026" w:rsidRPr="008B78B6" w:rsidRDefault="00646026" w:rsidP="00314BEB">
            <w:pPr>
              <w:rPr>
                <w:rFonts w:ascii="AcadNusx" w:hAnsi="AcadNusx"/>
                <w:noProof/>
                <w:sz w:val="20"/>
                <w:szCs w:val="20"/>
              </w:rPr>
            </w:pPr>
          </w:p>
        </w:tc>
        <w:tc>
          <w:tcPr>
            <w:tcW w:w="540" w:type="dxa"/>
          </w:tcPr>
          <w:p w14:paraId="50A34F83" w14:textId="77777777" w:rsidR="00646026" w:rsidRPr="008B78B6" w:rsidRDefault="00646026" w:rsidP="00314BEB">
            <w:pPr>
              <w:rPr>
                <w:rFonts w:ascii="AcadNusx" w:hAnsi="AcadNusx"/>
                <w:noProof/>
                <w:sz w:val="20"/>
                <w:szCs w:val="20"/>
              </w:rPr>
            </w:pPr>
          </w:p>
        </w:tc>
        <w:tc>
          <w:tcPr>
            <w:tcW w:w="360" w:type="dxa"/>
          </w:tcPr>
          <w:p w14:paraId="242E425D" w14:textId="77777777" w:rsidR="00646026" w:rsidRPr="008B78B6" w:rsidRDefault="00646026" w:rsidP="00314BEB">
            <w:pPr>
              <w:rPr>
                <w:rFonts w:ascii="AcadNusx" w:hAnsi="AcadNusx"/>
                <w:noProof/>
                <w:sz w:val="20"/>
                <w:szCs w:val="20"/>
              </w:rPr>
            </w:pPr>
          </w:p>
        </w:tc>
        <w:tc>
          <w:tcPr>
            <w:tcW w:w="540" w:type="dxa"/>
          </w:tcPr>
          <w:p w14:paraId="1DB4A13C" w14:textId="77777777" w:rsidR="00646026" w:rsidRPr="008B78B6" w:rsidRDefault="00646026" w:rsidP="00314BEB">
            <w:pPr>
              <w:rPr>
                <w:rFonts w:ascii="AcadNusx" w:hAnsi="AcadNusx"/>
                <w:noProof/>
                <w:sz w:val="20"/>
                <w:szCs w:val="20"/>
              </w:rPr>
            </w:pPr>
          </w:p>
        </w:tc>
      </w:tr>
      <w:tr w:rsidR="00646026" w:rsidRPr="008B78B6" w14:paraId="707EB00D" w14:textId="77777777" w:rsidTr="00646026">
        <w:tc>
          <w:tcPr>
            <w:tcW w:w="540" w:type="dxa"/>
          </w:tcPr>
          <w:p w14:paraId="794F69AE" w14:textId="77777777" w:rsidR="00646026" w:rsidRPr="002C1C49" w:rsidRDefault="00646026" w:rsidP="00314BEB">
            <w:pPr>
              <w:rPr>
                <w:rFonts w:ascii="Sylfaen" w:hAnsi="Sylfaen"/>
                <w:noProof/>
                <w:sz w:val="20"/>
                <w:szCs w:val="20"/>
              </w:rPr>
            </w:pPr>
            <w:r w:rsidRPr="002C1C49">
              <w:rPr>
                <w:rFonts w:ascii="Sylfaen" w:hAnsi="Sylfaen"/>
                <w:noProof/>
                <w:sz w:val="20"/>
                <w:szCs w:val="20"/>
              </w:rPr>
              <w:t>3</w:t>
            </w:r>
          </w:p>
        </w:tc>
        <w:tc>
          <w:tcPr>
            <w:tcW w:w="4140" w:type="dxa"/>
            <w:gridSpan w:val="2"/>
          </w:tcPr>
          <w:p w14:paraId="7D3B3E06" w14:textId="1D28CC49" w:rsidR="00646026" w:rsidRPr="002C1C49" w:rsidRDefault="00646026" w:rsidP="00314BEB">
            <w:pPr>
              <w:rPr>
                <w:rFonts w:ascii="Sylfaen" w:hAnsi="Sylfaen"/>
                <w:noProof/>
                <w:sz w:val="20"/>
                <w:szCs w:val="20"/>
              </w:rPr>
            </w:pPr>
            <w:r w:rsidRPr="002C1C49">
              <w:rPr>
                <w:rFonts w:ascii="Sylfaen" w:hAnsi="Sylfaen"/>
                <w:noProof/>
                <w:sz w:val="20"/>
                <w:szCs w:val="20"/>
              </w:rPr>
              <w:t>ლიტერატურული კომპარატივისტიკა</w:t>
            </w:r>
          </w:p>
        </w:tc>
        <w:tc>
          <w:tcPr>
            <w:tcW w:w="1440" w:type="dxa"/>
          </w:tcPr>
          <w:p w14:paraId="64C77A04" w14:textId="77777777" w:rsidR="00646026" w:rsidRPr="008B78B6" w:rsidRDefault="00646026" w:rsidP="00314BEB">
            <w:pPr>
              <w:rPr>
                <w:rFonts w:ascii="AcadNusx" w:hAnsi="AcadNusx"/>
                <w:noProof/>
                <w:sz w:val="20"/>
                <w:szCs w:val="20"/>
              </w:rPr>
            </w:pPr>
          </w:p>
        </w:tc>
        <w:tc>
          <w:tcPr>
            <w:tcW w:w="1224" w:type="dxa"/>
          </w:tcPr>
          <w:p w14:paraId="53A0E5CF" w14:textId="77777777" w:rsidR="00646026" w:rsidRPr="008B78B6" w:rsidRDefault="00646026" w:rsidP="00314BEB">
            <w:pPr>
              <w:rPr>
                <w:rFonts w:ascii="AcadNusx" w:hAnsi="AcadNusx"/>
                <w:noProof/>
                <w:sz w:val="20"/>
                <w:szCs w:val="20"/>
              </w:rPr>
            </w:pPr>
          </w:p>
        </w:tc>
        <w:tc>
          <w:tcPr>
            <w:tcW w:w="576" w:type="dxa"/>
          </w:tcPr>
          <w:p w14:paraId="5E9D27CA" w14:textId="77777777" w:rsidR="00646026" w:rsidRPr="008B78B6" w:rsidRDefault="00646026" w:rsidP="00314BEB">
            <w:pPr>
              <w:rPr>
                <w:rFonts w:ascii="AcadNusx" w:hAnsi="AcadNusx"/>
                <w:noProof/>
                <w:sz w:val="20"/>
                <w:szCs w:val="20"/>
              </w:rPr>
            </w:pPr>
          </w:p>
        </w:tc>
        <w:tc>
          <w:tcPr>
            <w:tcW w:w="540" w:type="dxa"/>
          </w:tcPr>
          <w:p w14:paraId="4E0C584F" w14:textId="77777777" w:rsidR="00646026" w:rsidRPr="008B78B6" w:rsidRDefault="00646026" w:rsidP="00314BEB">
            <w:pPr>
              <w:rPr>
                <w:rFonts w:ascii="AcadNusx" w:hAnsi="AcadNusx"/>
                <w:noProof/>
                <w:sz w:val="20"/>
                <w:szCs w:val="20"/>
              </w:rPr>
            </w:pPr>
          </w:p>
        </w:tc>
        <w:tc>
          <w:tcPr>
            <w:tcW w:w="559" w:type="dxa"/>
          </w:tcPr>
          <w:p w14:paraId="4AA4A611" w14:textId="77777777" w:rsidR="00646026" w:rsidRPr="008B78B6" w:rsidRDefault="00646026" w:rsidP="00314BEB">
            <w:pPr>
              <w:rPr>
                <w:rFonts w:ascii="AcadNusx" w:hAnsi="AcadNusx"/>
                <w:noProof/>
                <w:sz w:val="20"/>
                <w:szCs w:val="20"/>
              </w:rPr>
            </w:pPr>
          </w:p>
        </w:tc>
        <w:tc>
          <w:tcPr>
            <w:tcW w:w="536" w:type="dxa"/>
          </w:tcPr>
          <w:p w14:paraId="2983AC13" w14:textId="77777777" w:rsidR="00646026" w:rsidRPr="008B78B6" w:rsidRDefault="00646026" w:rsidP="00314BEB">
            <w:pPr>
              <w:rPr>
                <w:rFonts w:ascii="AcadNusx" w:hAnsi="AcadNusx"/>
                <w:noProof/>
                <w:sz w:val="20"/>
                <w:szCs w:val="20"/>
              </w:rPr>
            </w:pPr>
          </w:p>
        </w:tc>
        <w:tc>
          <w:tcPr>
            <w:tcW w:w="536" w:type="dxa"/>
          </w:tcPr>
          <w:p w14:paraId="3B6D1CD6" w14:textId="77777777" w:rsidR="00646026" w:rsidRPr="008B78B6" w:rsidRDefault="00646026" w:rsidP="00314BEB">
            <w:pPr>
              <w:rPr>
                <w:rFonts w:ascii="AcadNusx" w:hAnsi="AcadNusx"/>
                <w:noProof/>
                <w:sz w:val="20"/>
                <w:szCs w:val="20"/>
              </w:rPr>
            </w:pPr>
          </w:p>
        </w:tc>
        <w:tc>
          <w:tcPr>
            <w:tcW w:w="529" w:type="dxa"/>
          </w:tcPr>
          <w:p w14:paraId="63F7FF9A" w14:textId="77777777" w:rsidR="00646026" w:rsidRPr="008B78B6" w:rsidRDefault="00646026" w:rsidP="00314BEB">
            <w:pPr>
              <w:rPr>
                <w:rFonts w:ascii="AcadNusx" w:hAnsi="AcadNusx"/>
                <w:noProof/>
                <w:sz w:val="20"/>
                <w:szCs w:val="20"/>
              </w:rPr>
            </w:pPr>
          </w:p>
        </w:tc>
        <w:tc>
          <w:tcPr>
            <w:tcW w:w="410" w:type="dxa"/>
          </w:tcPr>
          <w:p w14:paraId="3C15AA30" w14:textId="77777777" w:rsidR="00646026" w:rsidRPr="008B78B6" w:rsidRDefault="00646026" w:rsidP="00314BEB">
            <w:pPr>
              <w:rPr>
                <w:rFonts w:ascii="AcadNusx" w:hAnsi="AcadNusx"/>
                <w:noProof/>
                <w:sz w:val="20"/>
                <w:szCs w:val="20"/>
              </w:rPr>
            </w:pPr>
          </w:p>
        </w:tc>
        <w:tc>
          <w:tcPr>
            <w:tcW w:w="425" w:type="dxa"/>
          </w:tcPr>
          <w:p w14:paraId="262EB4DA" w14:textId="77777777" w:rsidR="00646026" w:rsidRPr="008B78B6" w:rsidRDefault="00646026" w:rsidP="00314BEB">
            <w:pPr>
              <w:rPr>
                <w:rFonts w:ascii="AcadNusx" w:hAnsi="AcadNusx"/>
                <w:noProof/>
                <w:sz w:val="20"/>
                <w:szCs w:val="20"/>
              </w:rPr>
            </w:pPr>
          </w:p>
        </w:tc>
        <w:tc>
          <w:tcPr>
            <w:tcW w:w="425" w:type="dxa"/>
          </w:tcPr>
          <w:p w14:paraId="68DCD89F" w14:textId="77777777" w:rsidR="00646026" w:rsidRPr="008B78B6" w:rsidRDefault="00646026" w:rsidP="00314BEB">
            <w:pPr>
              <w:rPr>
                <w:rFonts w:ascii="AcadNusx" w:hAnsi="AcadNusx"/>
                <w:noProof/>
                <w:sz w:val="20"/>
                <w:szCs w:val="20"/>
              </w:rPr>
            </w:pPr>
          </w:p>
        </w:tc>
        <w:tc>
          <w:tcPr>
            <w:tcW w:w="540" w:type="dxa"/>
          </w:tcPr>
          <w:p w14:paraId="7B6F4C43" w14:textId="77777777" w:rsidR="00646026" w:rsidRPr="008B78B6" w:rsidRDefault="00646026" w:rsidP="00314BEB">
            <w:pPr>
              <w:rPr>
                <w:rFonts w:ascii="AcadNusx" w:hAnsi="AcadNusx"/>
                <w:noProof/>
                <w:sz w:val="20"/>
                <w:szCs w:val="20"/>
              </w:rPr>
            </w:pPr>
          </w:p>
        </w:tc>
        <w:tc>
          <w:tcPr>
            <w:tcW w:w="360" w:type="dxa"/>
          </w:tcPr>
          <w:p w14:paraId="77CD93E2" w14:textId="77777777" w:rsidR="00646026" w:rsidRPr="008B78B6" w:rsidRDefault="00646026" w:rsidP="00314BEB">
            <w:pPr>
              <w:rPr>
                <w:rFonts w:ascii="AcadNusx" w:hAnsi="AcadNusx"/>
                <w:noProof/>
                <w:sz w:val="20"/>
                <w:szCs w:val="20"/>
              </w:rPr>
            </w:pPr>
          </w:p>
        </w:tc>
        <w:tc>
          <w:tcPr>
            <w:tcW w:w="540" w:type="dxa"/>
          </w:tcPr>
          <w:p w14:paraId="24AF3486" w14:textId="77777777" w:rsidR="00646026" w:rsidRPr="008B78B6" w:rsidRDefault="00646026" w:rsidP="00314BEB">
            <w:pPr>
              <w:rPr>
                <w:rFonts w:ascii="AcadNusx" w:hAnsi="AcadNusx"/>
                <w:noProof/>
                <w:sz w:val="20"/>
                <w:szCs w:val="20"/>
              </w:rPr>
            </w:pPr>
          </w:p>
        </w:tc>
      </w:tr>
      <w:tr w:rsidR="00646026" w:rsidRPr="008B78B6" w14:paraId="4F6ADFEE" w14:textId="77777777" w:rsidTr="00646026">
        <w:tc>
          <w:tcPr>
            <w:tcW w:w="540" w:type="dxa"/>
            <w:shd w:val="clear" w:color="auto" w:fill="D9D9D9" w:themeFill="background1" w:themeFillShade="D9"/>
          </w:tcPr>
          <w:p w14:paraId="4734C57A" w14:textId="77777777" w:rsidR="00646026" w:rsidRPr="002C1C49" w:rsidRDefault="00646026" w:rsidP="00314BEB">
            <w:pPr>
              <w:rPr>
                <w:rFonts w:ascii="AcadNusx" w:hAnsi="AcadNusx"/>
                <w:noProof/>
                <w:sz w:val="20"/>
                <w:szCs w:val="20"/>
              </w:rPr>
            </w:pPr>
          </w:p>
        </w:tc>
        <w:tc>
          <w:tcPr>
            <w:tcW w:w="4140" w:type="dxa"/>
            <w:gridSpan w:val="2"/>
            <w:shd w:val="clear" w:color="auto" w:fill="D9D9D9" w:themeFill="background1" w:themeFillShade="D9"/>
          </w:tcPr>
          <w:p w14:paraId="6FA3E2AA" w14:textId="4131C4DE" w:rsidR="00646026" w:rsidRPr="00646026" w:rsidRDefault="00646026" w:rsidP="00314BEB">
            <w:pPr>
              <w:rPr>
                <w:rFonts w:ascii="Sylfaen" w:hAnsi="Sylfaen"/>
                <w:b/>
                <w:noProof/>
                <w:sz w:val="20"/>
                <w:szCs w:val="20"/>
              </w:rPr>
            </w:pPr>
            <w:r w:rsidRPr="002C1C49">
              <w:rPr>
                <w:rFonts w:ascii="Sylfaen" w:hAnsi="Sylfaen"/>
                <w:b/>
                <w:noProof/>
                <w:sz w:val="20"/>
                <w:szCs w:val="20"/>
              </w:rPr>
              <w:t>გერმანულ  ლიტერატურაში:</w:t>
            </w:r>
          </w:p>
        </w:tc>
        <w:tc>
          <w:tcPr>
            <w:tcW w:w="1440" w:type="dxa"/>
          </w:tcPr>
          <w:p w14:paraId="7D3B8652" w14:textId="77777777" w:rsidR="00646026" w:rsidRPr="008B78B6" w:rsidRDefault="00646026" w:rsidP="00314BEB">
            <w:pPr>
              <w:rPr>
                <w:rFonts w:ascii="AcadNusx" w:hAnsi="AcadNusx"/>
                <w:noProof/>
                <w:sz w:val="20"/>
                <w:szCs w:val="20"/>
              </w:rPr>
            </w:pPr>
          </w:p>
        </w:tc>
        <w:tc>
          <w:tcPr>
            <w:tcW w:w="1224" w:type="dxa"/>
          </w:tcPr>
          <w:p w14:paraId="6F9CEDA6" w14:textId="77777777" w:rsidR="00646026" w:rsidRPr="008B78B6" w:rsidRDefault="00646026" w:rsidP="00314BEB">
            <w:pPr>
              <w:rPr>
                <w:rFonts w:ascii="AcadNusx" w:hAnsi="AcadNusx"/>
                <w:noProof/>
                <w:sz w:val="20"/>
                <w:szCs w:val="20"/>
              </w:rPr>
            </w:pPr>
          </w:p>
        </w:tc>
        <w:tc>
          <w:tcPr>
            <w:tcW w:w="576" w:type="dxa"/>
          </w:tcPr>
          <w:p w14:paraId="7255EEDD" w14:textId="77777777" w:rsidR="00646026" w:rsidRPr="008B78B6" w:rsidRDefault="00646026" w:rsidP="00314BEB">
            <w:pPr>
              <w:rPr>
                <w:rFonts w:ascii="AcadNusx" w:hAnsi="AcadNusx"/>
                <w:noProof/>
                <w:sz w:val="20"/>
                <w:szCs w:val="20"/>
              </w:rPr>
            </w:pPr>
          </w:p>
        </w:tc>
        <w:tc>
          <w:tcPr>
            <w:tcW w:w="540" w:type="dxa"/>
          </w:tcPr>
          <w:p w14:paraId="65B99456" w14:textId="77777777" w:rsidR="00646026" w:rsidRPr="008B78B6" w:rsidRDefault="00646026" w:rsidP="00314BEB">
            <w:pPr>
              <w:rPr>
                <w:rFonts w:ascii="AcadNusx" w:hAnsi="AcadNusx"/>
                <w:noProof/>
                <w:sz w:val="20"/>
                <w:szCs w:val="20"/>
              </w:rPr>
            </w:pPr>
          </w:p>
        </w:tc>
        <w:tc>
          <w:tcPr>
            <w:tcW w:w="559" w:type="dxa"/>
          </w:tcPr>
          <w:p w14:paraId="1B7C916B" w14:textId="77777777" w:rsidR="00646026" w:rsidRPr="008B78B6" w:rsidRDefault="00646026" w:rsidP="00314BEB">
            <w:pPr>
              <w:rPr>
                <w:rFonts w:ascii="AcadNusx" w:hAnsi="AcadNusx"/>
                <w:noProof/>
                <w:sz w:val="20"/>
                <w:szCs w:val="20"/>
              </w:rPr>
            </w:pPr>
          </w:p>
        </w:tc>
        <w:tc>
          <w:tcPr>
            <w:tcW w:w="536" w:type="dxa"/>
          </w:tcPr>
          <w:p w14:paraId="14E3781C" w14:textId="77777777" w:rsidR="00646026" w:rsidRPr="008B78B6" w:rsidRDefault="00646026" w:rsidP="00314BEB">
            <w:pPr>
              <w:rPr>
                <w:rFonts w:ascii="AcadNusx" w:hAnsi="AcadNusx"/>
                <w:noProof/>
                <w:sz w:val="20"/>
                <w:szCs w:val="20"/>
              </w:rPr>
            </w:pPr>
          </w:p>
        </w:tc>
        <w:tc>
          <w:tcPr>
            <w:tcW w:w="536" w:type="dxa"/>
          </w:tcPr>
          <w:p w14:paraId="75839386" w14:textId="77777777" w:rsidR="00646026" w:rsidRPr="008B78B6" w:rsidRDefault="00646026" w:rsidP="00314BEB">
            <w:pPr>
              <w:rPr>
                <w:rFonts w:ascii="AcadNusx" w:hAnsi="AcadNusx"/>
                <w:noProof/>
                <w:sz w:val="20"/>
                <w:szCs w:val="20"/>
              </w:rPr>
            </w:pPr>
          </w:p>
        </w:tc>
        <w:tc>
          <w:tcPr>
            <w:tcW w:w="529" w:type="dxa"/>
          </w:tcPr>
          <w:p w14:paraId="53BF7536" w14:textId="77777777" w:rsidR="00646026" w:rsidRPr="008B78B6" w:rsidRDefault="00646026" w:rsidP="00314BEB">
            <w:pPr>
              <w:rPr>
                <w:rFonts w:ascii="AcadNusx" w:hAnsi="AcadNusx"/>
                <w:noProof/>
                <w:sz w:val="20"/>
                <w:szCs w:val="20"/>
              </w:rPr>
            </w:pPr>
          </w:p>
        </w:tc>
        <w:tc>
          <w:tcPr>
            <w:tcW w:w="410" w:type="dxa"/>
          </w:tcPr>
          <w:p w14:paraId="73008A6E" w14:textId="77777777" w:rsidR="00646026" w:rsidRPr="008B78B6" w:rsidRDefault="00646026" w:rsidP="00314BEB">
            <w:pPr>
              <w:rPr>
                <w:rFonts w:ascii="AcadNusx" w:hAnsi="AcadNusx"/>
                <w:noProof/>
                <w:sz w:val="20"/>
                <w:szCs w:val="20"/>
              </w:rPr>
            </w:pPr>
          </w:p>
        </w:tc>
        <w:tc>
          <w:tcPr>
            <w:tcW w:w="425" w:type="dxa"/>
          </w:tcPr>
          <w:p w14:paraId="76CB9ACA" w14:textId="77777777" w:rsidR="00646026" w:rsidRPr="008B78B6" w:rsidRDefault="00646026" w:rsidP="00314BEB">
            <w:pPr>
              <w:rPr>
                <w:rFonts w:ascii="AcadNusx" w:hAnsi="AcadNusx"/>
                <w:noProof/>
                <w:sz w:val="20"/>
                <w:szCs w:val="20"/>
              </w:rPr>
            </w:pPr>
          </w:p>
        </w:tc>
        <w:tc>
          <w:tcPr>
            <w:tcW w:w="425" w:type="dxa"/>
          </w:tcPr>
          <w:p w14:paraId="7BFE28E5" w14:textId="77777777" w:rsidR="00646026" w:rsidRPr="008B78B6" w:rsidRDefault="00646026" w:rsidP="00314BEB">
            <w:pPr>
              <w:rPr>
                <w:rFonts w:ascii="AcadNusx" w:hAnsi="AcadNusx"/>
                <w:noProof/>
                <w:sz w:val="20"/>
                <w:szCs w:val="20"/>
              </w:rPr>
            </w:pPr>
          </w:p>
        </w:tc>
        <w:tc>
          <w:tcPr>
            <w:tcW w:w="540" w:type="dxa"/>
          </w:tcPr>
          <w:p w14:paraId="6073E096" w14:textId="77777777" w:rsidR="00646026" w:rsidRPr="008B78B6" w:rsidRDefault="00646026" w:rsidP="00314BEB">
            <w:pPr>
              <w:rPr>
                <w:rFonts w:ascii="AcadNusx" w:hAnsi="AcadNusx"/>
                <w:noProof/>
                <w:sz w:val="20"/>
                <w:szCs w:val="20"/>
              </w:rPr>
            </w:pPr>
          </w:p>
        </w:tc>
        <w:tc>
          <w:tcPr>
            <w:tcW w:w="360" w:type="dxa"/>
          </w:tcPr>
          <w:p w14:paraId="587BBD06" w14:textId="77777777" w:rsidR="00646026" w:rsidRPr="008B78B6" w:rsidRDefault="00646026" w:rsidP="00314BEB">
            <w:pPr>
              <w:rPr>
                <w:rFonts w:ascii="AcadNusx" w:hAnsi="AcadNusx"/>
                <w:noProof/>
                <w:sz w:val="20"/>
                <w:szCs w:val="20"/>
              </w:rPr>
            </w:pPr>
          </w:p>
        </w:tc>
        <w:tc>
          <w:tcPr>
            <w:tcW w:w="540" w:type="dxa"/>
          </w:tcPr>
          <w:p w14:paraId="1E0F638D" w14:textId="77777777" w:rsidR="00646026" w:rsidRPr="008B78B6" w:rsidRDefault="00646026" w:rsidP="00314BEB">
            <w:pPr>
              <w:rPr>
                <w:rFonts w:ascii="AcadNusx" w:hAnsi="AcadNusx"/>
                <w:noProof/>
                <w:sz w:val="20"/>
                <w:szCs w:val="20"/>
              </w:rPr>
            </w:pPr>
          </w:p>
        </w:tc>
      </w:tr>
      <w:tr w:rsidR="00646026" w:rsidRPr="008B78B6" w14:paraId="42D4218F" w14:textId="77777777" w:rsidTr="00646026">
        <w:tc>
          <w:tcPr>
            <w:tcW w:w="540" w:type="dxa"/>
          </w:tcPr>
          <w:p w14:paraId="521D80C8" w14:textId="77777777" w:rsidR="00646026" w:rsidRPr="002C1C49" w:rsidRDefault="00646026" w:rsidP="00314BEB">
            <w:pPr>
              <w:rPr>
                <w:rFonts w:ascii="AcadNusx" w:hAnsi="AcadNusx"/>
                <w:noProof/>
                <w:sz w:val="20"/>
                <w:szCs w:val="20"/>
              </w:rPr>
            </w:pPr>
          </w:p>
        </w:tc>
        <w:tc>
          <w:tcPr>
            <w:tcW w:w="4140" w:type="dxa"/>
            <w:gridSpan w:val="2"/>
          </w:tcPr>
          <w:p w14:paraId="50E251E5" w14:textId="77777777" w:rsidR="00646026" w:rsidRPr="002C1C49" w:rsidRDefault="00646026" w:rsidP="00314BEB">
            <w:pPr>
              <w:rPr>
                <w:rFonts w:ascii="Sylfaen" w:hAnsi="Sylfaen"/>
                <w:b/>
                <w:noProof/>
                <w:sz w:val="20"/>
                <w:szCs w:val="20"/>
              </w:rPr>
            </w:pPr>
            <w:r w:rsidRPr="002C1C49">
              <w:rPr>
                <w:rFonts w:ascii="Sylfaen" w:hAnsi="Sylfaen"/>
                <w:b/>
                <w:noProof/>
                <w:sz w:val="20"/>
                <w:szCs w:val="20"/>
              </w:rPr>
              <w:t xml:space="preserve">  II სემესტრი</w:t>
            </w:r>
          </w:p>
        </w:tc>
        <w:tc>
          <w:tcPr>
            <w:tcW w:w="1440" w:type="dxa"/>
          </w:tcPr>
          <w:p w14:paraId="156CA4D9" w14:textId="77777777" w:rsidR="00646026" w:rsidRPr="008B78B6" w:rsidRDefault="00646026" w:rsidP="00314BEB">
            <w:pPr>
              <w:rPr>
                <w:rFonts w:ascii="AcadNusx" w:hAnsi="AcadNusx"/>
                <w:noProof/>
                <w:sz w:val="20"/>
                <w:szCs w:val="20"/>
              </w:rPr>
            </w:pPr>
          </w:p>
        </w:tc>
        <w:tc>
          <w:tcPr>
            <w:tcW w:w="1224" w:type="dxa"/>
          </w:tcPr>
          <w:p w14:paraId="03FCC678" w14:textId="77777777" w:rsidR="00646026" w:rsidRPr="008B78B6" w:rsidRDefault="00646026" w:rsidP="00314BEB">
            <w:pPr>
              <w:rPr>
                <w:rFonts w:ascii="AcadNusx" w:hAnsi="AcadNusx"/>
                <w:noProof/>
                <w:sz w:val="20"/>
                <w:szCs w:val="20"/>
              </w:rPr>
            </w:pPr>
          </w:p>
        </w:tc>
        <w:tc>
          <w:tcPr>
            <w:tcW w:w="576" w:type="dxa"/>
          </w:tcPr>
          <w:p w14:paraId="13568E76" w14:textId="77777777" w:rsidR="00646026" w:rsidRPr="008B78B6" w:rsidRDefault="00646026" w:rsidP="00314BEB">
            <w:pPr>
              <w:rPr>
                <w:rFonts w:ascii="AcadNusx" w:hAnsi="AcadNusx"/>
                <w:noProof/>
                <w:sz w:val="20"/>
                <w:szCs w:val="20"/>
              </w:rPr>
            </w:pPr>
          </w:p>
        </w:tc>
        <w:tc>
          <w:tcPr>
            <w:tcW w:w="540" w:type="dxa"/>
          </w:tcPr>
          <w:p w14:paraId="7AA4066D" w14:textId="77777777" w:rsidR="00646026" w:rsidRPr="008B78B6" w:rsidRDefault="00646026" w:rsidP="00314BEB">
            <w:pPr>
              <w:rPr>
                <w:rFonts w:ascii="AcadNusx" w:hAnsi="AcadNusx"/>
                <w:noProof/>
                <w:sz w:val="20"/>
                <w:szCs w:val="20"/>
              </w:rPr>
            </w:pPr>
          </w:p>
        </w:tc>
        <w:tc>
          <w:tcPr>
            <w:tcW w:w="559" w:type="dxa"/>
          </w:tcPr>
          <w:p w14:paraId="01978155" w14:textId="77777777" w:rsidR="00646026" w:rsidRPr="008B78B6" w:rsidRDefault="00646026" w:rsidP="00314BEB">
            <w:pPr>
              <w:rPr>
                <w:rFonts w:ascii="AcadNusx" w:hAnsi="AcadNusx"/>
                <w:noProof/>
                <w:sz w:val="20"/>
                <w:szCs w:val="20"/>
              </w:rPr>
            </w:pPr>
          </w:p>
        </w:tc>
        <w:tc>
          <w:tcPr>
            <w:tcW w:w="536" w:type="dxa"/>
          </w:tcPr>
          <w:p w14:paraId="2C494590" w14:textId="77777777" w:rsidR="00646026" w:rsidRPr="008B78B6" w:rsidRDefault="00646026" w:rsidP="00314BEB">
            <w:pPr>
              <w:rPr>
                <w:rFonts w:ascii="AcadNusx" w:hAnsi="AcadNusx"/>
                <w:noProof/>
                <w:sz w:val="20"/>
                <w:szCs w:val="20"/>
              </w:rPr>
            </w:pPr>
          </w:p>
        </w:tc>
        <w:tc>
          <w:tcPr>
            <w:tcW w:w="536" w:type="dxa"/>
          </w:tcPr>
          <w:p w14:paraId="11FE7B2F" w14:textId="77777777" w:rsidR="00646026" w:rsidRPr="008B78B6" w:rsidRDefault="00646026" w:rsidP="00314BEB">
            <w:pPr>
              <w:rPr>
                <w:rFonts w:ascii="AcadNusx" w:hAnsi="AcadNusx"/>
                <w:noProof/>
                <w:sz w:val="20"/>
                <w:szCs w:val="20"/>
              </w:rPr>
            </w:pPr>
          </w:p>
        </w:tc>
        <w:tc>
          <w:tcPr>
            <w:tcW w:w="529" w:type="dxa"/>
          </w:tcPr>
          <w:p w14:paraId="6AC87F31" w14:textId="77777777" w:rsidR="00646026" w:rsidRPr="008B78B6" w:rsidRDefault="00646026" w:rsidP="00314BEB">
            <w:pPr>
              <w:rPr>
                <w:rFonts w:ascii="AcadNusx" w:hAnsi="AcadNusx"/>
                <w:noProof/>
                <w:sz w:val="20"/>
                <w:szCs w:val="20"/>
              </w:rPr>
            </w:pPr>
          </w:p>
        </w:tc>
        <w:tc>
          <w:tcPr>
            <w:tcW w:w="410" w:type="dxa"/>
          </w:tcPr>
          <w:p w14:paraId="28C47D71" w14:textId="77777777" w:rsidR="00646026" w:rsidRPr="008B78B6" w:rsidRDefault="00646026" w:rsidP="00314BEB">
            <w:pPr>
              <w:rPr>
                <w:rFonts w:ascii="AcadNusx" w:hAnsi="AcadNusx"/>
                <w:noProof/>
                <w:sz w:val="20"/>
                <w:szCs w:val="20"/>
              </w:rPr>
            </w:pPr>
          </w:p>
        </w:tc>
        <w:tc>
          <w:tcPr>
            <w:tcW w:w="425" w:type="dxa"/>
          </w:tcPr>
          <w:p w14:paraId="150D12DF" w14:textId="77777777" w:rsidR="00646026" w:rsidRPr="008B78B6" w:rsidRDefault="00646026" w:rsidP="00314BEB">
            <w:pPr>
              <w:rPr>
                <w:rFonts w:ascii="AcadNusx" w:hAnsi="AcadNusx"/>
                <w:noProof/>
                <w:sz w:val="20"/>
                <w:szCs w:val="20"/>
              </w:rPr>
            </w:pPr>
          </w:p>
        </w:tc>
        <w:tc>
          <w:tcPr>
            <w:tcW w:w="425" w:type="dxa"/>
          </w:tcPr>
          <w:p w14:paraId="3199BF0B" w14:textId="77777777" w:rsidR="00646026" w:rsidRPr="008B78B6" w:rsidRDefault="00646026" w:rsidP="00314BEB">
            <w:pPr>
              <w:rPr>
                <w:rFonts w:ascii="AcadNusx" w:hAnsi="AcadNusx"/>
                <w:noProof/>
                <w:sz w:val="20"/>
                <w:szCs w:val="20"/>
              </w:rPr>
            </w:pPr>
          </w:p>
        </w:tc>
        <w:tc>
          <w:tcPr>
            <w:tcW w:w="540" w:type="dxa"/>
          </w:tcPr>
          <w:p w14:paraId="7242CE27" w14:textId="77777777" w:rsidR="00646026" w:rsidRPr="008B78B6" w:rsidRDefault="00646026" w:rsidP="00314BEB">
            <w:pPr>
              <w:rPr>
                <w:rFonts w:ascii="AcadNusx" w:hAnsi="AcadNusx"/>
                <w:noProof/>
                <w:sz w:val="20"/>
                <w:szCs w:val="20"/>
              </w:rPr>
            </w:pPr>
          </w:p>
        </w:tc>
        <w:tc>
          <w:tcPr>
            <w:tcW w:w="360" w:type="dxa"/>
          </w:tcPr>
          <w:p w14:paraId="07EBA11D" w14:textId="77777777" w:rsidR="00646026" w:rsidRPr="008B78B6" w:rsidRDefault="00646026" w:rsidP="00314BEB">
            <w:pPr>
              <w:rPr>
                <w:rFonts w:ascii="AcadNusx" w:hAnsi="AcadNusx"/>
                <w:noProof/>
                <w:sz w:val="20"/>
                <w:szCs w:val="20"/>
              </w:rPr>
            </w:pPr>
          </w:p>
        </w:tc>
        <w:tc>
          <w:tcPr>
            <w:tcW w:w="540" w:type="dxa"/>
          </w:tcPr>
          <w:p w14:paraId="75907B39" w14:textId="77777777" w:rsidR="00646026" w:rsidRPr="008B78B6" w:rsidRDefault="00646026" w:rsidP="00314BEB">
            <w:pPr>
              <w:rPr>
                <w:rFonts w:ascii="AcadNusx" w:hAnsi="AcadNusx"/>
                <w:noProof/>
                <w:sz w:val="20"/>
                <w:szCs w:val="20"/>
              </w:rPr>
            </w:pPr>
          </w:p>
        </w:tc>
      </w:tr>
      <w:tr w:rsidR="00646026" w:rsidRPr="008B78B6" w14:paraId="3278B7FD" w14:textId="77777777" w:rsidTr="00646026">
        <w:tc>
          <w:tcPr>
            <w:tcW w:w="540" w:type="dxa"/>
          </w:tcPr>
          <w:p w14:paraId="5F183B7F"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1.</w:t>
            </w:r>
          </w:p>
        </w:tc>
        <w:tc>
          <w:tcPr>
            <w:tcW w:w="4140" w:type="dxa"/>
            <w:gridSpan w:val="2"/>
          </w:tcPr>
          <w:p w14:paraId="3FAF5B17"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გერმანული  განმანათლებლური  ლიტერატურის  სპეციფიკური  პრობლემები</w:t>
            </w:r>
          </w:p>
        </w:tc>
        <w:tc>
          <w:tcPr>
            <w:tcW w:w="1440" w:type="dxa"/>
          </w:tcPr>
          <w:p w14:paraId="45466708" w14:textId="77777777" w:rsidR="00646026" w:rsidRPr="008B78B6" w:rsidRDefault="00646026" w:rsidP="00314BEB">
            <w:pPr>
              <w:rPr>
                <w:rFonts w:ascii="AcadNusx" w:hAnsi="AcadNusx"/>
                <w:noProof/>
                <w:sz w:val="20"/>
                <w:szCs w:val="20"/>
              </w:rPr>
            </w:pPr>
          </w:p>
        </w:tc>
        <w:tc>
          <w:tcPr>
            <w:tcW w:w="1224" w:type="dxa"/>
          </w:tcPr>
          <w:p w14:paraId="38EB8A67" w14:textId="77777777" w:rsidR="00646026" w:rsidRPr="008B78B6" w:rsidRDefault="00646026" w:rsidP="00314BEB">
            <w:pPr>
              <w:rPr>
                <w:rFonts w:ascii="AcadNusx" w:hAnsi="AcadNusx"/>
                <w:noProof/>
                <w:sz w:val="20"/>
                <w:szCs w:val="20"/>
              </w:rPr>
            </w:pPr>
          </w:p>
        </w:tc>
        <w:tc>
          <w:tcPr>
            <w:tcW w:w="576" w:type="dxa"/>
          </w:tcPr>
          <w:p w14:paraId="3F296BDB" w14:textId="77777777" w:rsidR="00646026" w:rsidRPr="008B78B6" w:rsidRDefault="00646026" w:rsidP="00314BEB">
            <w:pPr>
              <w:rPr>
                <w:rFonts w:ascii="AcadNusx" w:hAnsi="AcadNusx"/>
                <w:noProof/>
                <w:sz w:val="20"/>
                <w:szCs w:val="20"/>
              </w:rPr>
            </w:pPr>
          </w:p>
        </w:tc>
        <w:tc>
          <w:tcPr>
            <w:tcW w:w="540" w:type="dxa"/>
          </w:tcPr>
          <w:p w14:paraId="331B939D" w14:textId="77777777" w:rsidR="00646026" w:rsidRPr="008B78B6" w:rsidRDefault="00646026" w:rsidP="00314BEB">
            <w:pPr>
              <w:rPr>
                <w:rFonts w:ascii="AcadNusx" w:hAnsi="AcadNusx"/>
                <w:noProof/>
                <w:sz w:val="20"/>
                <w:szCs w:val="20"/>
              </w:rPr>
            </w:pPr>
          </w:p>
        </w:tc>
        <w:tc>
          <w:tcPr>
            <w:tcW w:w="559" w:type="dxa"/>
          </w:tcPr>
          <w:p w14:paraId="43FACCD2" w14:textId="77777777" w:rsidR="00646026" w:rsidRPr="008B78B6" w:rsidRDefault="00646026" w:rsidP="00314BEB">
            <w:pPr>
              <w:rPr>
                <w:rFonts w:ascii="AcadNusx" w:hAnsi="AcadNusx"/>
                <w:noProof/>
                <w:sz w:val="20"/>
                <w:szCs w:val="20"/>
              </w:rPr>
            </w:pPr>
          </w:p>
        </w:tc>
        <w:tc>
          <w:tcPr>
            <w:tcW w:w="536" w:type="dxa"/>
          </w:tcPr>
          <w:p w14:paraId="07906584" w14:textId="77777777" w:rsidR="00646026" w:rsidRPr="008B78B6" w:rsidRDefault="00646026" w:rsidP="00314BEB">
            <w:pPr>
              <w:rPr>
                <w:rFonts w:ascii="AcadNusx" w:hAnsi="AcadNusx"/>
                <w:noProof/>
                <w:sz w:val="20"/>
                <w:szCs w:val="20"/>
              </w:rPr>
            </w:pPr>
          </w:p>
        </w:tc>
        <w:tc>
          <w:tcPr>
            <w:tcW w:w="536" w:type="dxa"/>
          </w:tcPr>
          <w:p w14:paraId="49932888" w14:textId="77777777" w:rsidR="00646026" w:rsidRPr="008B78B6" w:rsidRDefault="00646026" w:rsidP="00314BEB">
            <w:pPr>
              <w:rPr>
                <w:rFonts w:ascii="AcadNusx" w:hAnsi="AcadNusx"/>
                <w:noProof/>
                <w:sz w:val="20"/>
                <w:szCs w:val="20"/>
              </w:rPr>
            </w:pPr>
          </w:p>
        </w:tc>
        <w:tc>
          <w:tcPr>
            <w:tcW w:w="529" w:type="dxa"/>
          </w:tcPr>
          <w:p w14:paraId="2D86D05C" w14:textId="77777777" w:rsidR="00646026" w:rsidRPr="008B78B6" w:rsidRDefault="00646026" w:rsidP="00314BEB">
            <w:pPr>
              <w:rPr>
                <w:rFonts w:ascii="AcadNusx" w:hAnsi="AcadNusx"/>
                <w:noProof/>
                <w:sz w:val="20"/>
                <w:szCs w:val="20"/>
              </w:rPr>
            </w:pPr>
          </w:p>
        </w:tc>
        <w:tc>
          <w:tcPr>
            <w:tcW w:w="410" w:type="dxa"/>
          </w:tcPr>
          <w:p w14:paraId="27F422EE" w14:textId="77777777" w:rsidR="00646026" w:rsidRPr="008B78B6" w:rsidRDefault="00646026" w:rsidP="00314BEB">
            <w:pPr>
              <w:rPr>
                <w:rFonts w:ascii="AcadNusx" w:hAnsi="AcadNusx"/>
                <w:noProof/>
                <w:sz w:val="20"/>
                <w:szCs w:val="20"/>
              </w:rPr>
            </w:pPr>
          </w:p>
        </w:tc>
        <w:tc>
          <w:tcPr>
            <w:tcW w:w="425" w:type="dxa"/>
          </w:tcPr>
          <w:p w14:paraId="5BECBF34" w14:textId="77777777" w:rsidR="00646026" w:rsidRPr="008B78B6" w:rsidRDefault="00646026" w:rsidP="00314BEB">
            <w:pPr>
              <w:rPr>
                <w:rFonts w:ascii="AcadNusx" w:hAnsi="AcadNusx"/>
                <w:noProof/>
                <w:sz w:val="20"/>
                <w:szCs w:val="20"/>
              </w:rPr>
            </w:pPr>
          </w:p>
        </w:tc>
        <w:tc>
          <w:tcPr>
            <w:tcW w:w="425" w:type="dxa"/>
          </w:tcPr>
          <w:p w14:paraId="24701751" w14:textId="77777777" w:rsidR="00646026" w:rsidRPr="008B78B6" w:rsidRDefault="00646026" w:rsidP="00314BEB">
            <w:pPr>
              <w:rPr>
                <w:rFonts w:ascii="AcadNusx" w:hAnsi="AcadNusx"/>
                <w:noProof/>
                <w:sz w:val="20"/>
                <w:szCs w:val="20"/>
              </w:rPr>
            </w:pPr>
          </w:p>
        </w:tc>
        <w:tc>
          <w:tcPr>
            <w:tcW w:w="540" w:type="dxa"/>
          </w:tcPr>
          <w:p w14:paraId="7B3B47B4" w14:textId="77777777" w:rsidR="00646026" w:rsidRPr="008B78B6" w:rsidRDefault="00646026" w:rsidP="00314BEB">
            <w:pPr>
              <w:rPr>
                <w:rFonts w:ascii="AcadNusx" w:hAnsi="AcadNusx"/>
                <w:noProof/>
                <w:sz w:val="20"/>
                <w:szCs w:val="20"/>
              </w:rPr>
            </w:pPr>
          </w:p>
        </w:tc>
        <w:tc>
          <w:tcPr>
            <w:tcW w:w="360" w:type="dxa"/>
          </w:tcPr>
          <w:p w14:paraId="2C3AB6F5" w14:textId="77777777" w:rsidR="00646026" w:rsidRPr="008B78B6" w:rsidRDefault="00646026" w:rsidP="00314BEB">
            <w:pPr>
              <w:rPr>
                <w:rFonts w:ascii="AcadNusx" w:hAnsi="AcadNusx"/>
                <w:noProof/>
                <w:sz w:val="20"/>
                <w:szCs w:val="20"/>
              </w:rPr>
            </w:pPr>
          </w:p>
        </w:tc>
        <w:tc>
          <w:tcPr>
            <w:tcW w:w="540" w:type="dxa"/>
          </w:tcPr>
          <w:p w14:paraId="6389A480" w14:textId="77777777" w:rsidR="00646026" w:rsidRPr="008B78B6" w:rsidRDefault="00646026" w:rsidP="00314BEB">
            <w:pPr>
              <w:rPr>
                <w:rFonts w:ascii="AcadNusx" w:hAnsi="AcadNusx"/>
                <w:noProof/>
                <w:sz w:val="20"/>
                <w:szCs w:val="20"/>
              </w:rPr>
            </w:pPr>
          </w:p>
        </w:tc>
      </w:tr>
      <w:tr w:rsidR="00646026" w:rsidRPr="008B78B6" w14:paraId="3113E04D" w14:textId="77777777" w:rsidTr="00646026">
        <w:tc>
          <w:tcPr>
            <w:tcW w:w="540" w:type="dxa"/>
          </w:tcPr>
          <w:p w14:paraId="5C37378E" w14:textId="77777777" w:rsidR="00646026" w:rsidRPr="002C1C49" w:rsidRDefault="00646026" w:rsidP="00314BEB">
            <w:pPr>
              <w:rPr>
                <w:rFonts w:ascii="Sylfaen" w:hAnsi="Sylfaen"/>
                <w:noProof/>
                <w:sz w:val="20"/>
                <w:szCs w:val="20"/>
              </w:rPr>
            </w:pPr>
            <w:r w:rsidRPr="002C1C49">
              <w:rPr>
                <w:rFonts w:ascii="Sylfaen" w:hAnsi="Sylfaen"/>
                <w:noProof/>
                <w:sz w:val="20"/>
                <w:szCs w:val="20"/>
              </w:rPr>
              <w:t>2.</w:t>
            </w:r>
          </w:p>
        </w:tc>
        <w:tc>
          <w:tcPr>
            <w:tcW w:w="4140" w:type="dxa"/>
            <w:gridSpan w:val="2"/>
          </w:tcPr>
          <w:p w14:paraId="4D5B29D6" w14:textId="77777777" w:rsidR="00646026" w:rsidRPr="002C1C49" w:rsidRDefault="00646026" w:rsidP="00314BEB">
            <w:pPr>
              <w:rPr>
                <w:rFonts w:ascii="Sylfaen" w:hAnsi="Sylfaen"/>
                <w:noProof/>
                <w:sz w:val="20"/>
                <w:szCs w:val="20"/>
              </w:rPr>
            </w:pPr>
            <w:r w:rsidRPr="002C1C49">
              <w:rPr>
                <w:rFonts w:ascii="Sylfaen" w:hAnsi="Sylfaen"/>
                <w:noProof/>
                <w:sz w:val="20"/>
                <w:szCs w:val="20"/>
              </w:rPr>
              <w:t>ფილოსოფია</w:t>
            </w:r>
          </w:p>
        </w:tc>
        <w:tc>
          <w:tcPr>
            <w:tcW w:w="1440" w:type="dxa"/>
          </w:tcPr>
          <w:p w14:paraId="3D60DC1F" w14:textId="77777777" w:rsidR="00646026" w:rsidRPr="008B78B6" w:rsidRDefault="00646026" w:rsidP="00314BEB">
            <w:pPr>
              <w:rPr>
                <w:rFonts w:ascii="AcadNusx" w:hAnsi="AcadNusx"/>
                <w:noProof/>
                <w:sz w:val="20"/>
                <w:szCs w:val="20"/>
              </w:rPr>
            </w:pPr>
          </w:p>
        </w:tc>
        <w:tc>
          <w:tcPr>
            <w:tcW w:w="1224" w:type="dxa"/>
          </w:tcPr>
          <w:p w14:paraId="47E961E2" w14:textId="77777777" w:rsidR="00646026" w:rsidRPr="008B78B6" w:rsidRDefault="00646026" w:rsidP="00314BEB">
            <w:pPr>
              <w:rPr>
                <w:rFonts w:ascii="AcadNusx" w:hAnsi="AcadNusx"/>
                <w:noProof/>
                <w:sz w:val="20"/>
                <w:szCs w:val="20"/>
              </w:rPr>
            </w:pPr>
          </w:p>
        </w:tc>
        <w:tc>
          <w:tcPr>
            <w:tcW w:w="576" w:type="dxa"/>
          </w:tcPr>
          <w:p w14:paraId="5F5D0606" w14:textId="77777777" w:rsidR="00646026" w:rsidRPr="008B78B6" w:rsidRDefault="00646026" w:rsidP="00314BEB">
            <w:pPr>
              <w:rPr>
                <w:rFonts w:ascii="AcadNusx" w:hAnsi="AcadNusx"/>
                <w:noProof/>
                <w:sz w:val="20"/>
                <w:szCs w:val="20"/>
              </w:rPr>
            </w:pPr>
          </w:p>
        </w:tc>
        <w:tc>
          <w:tcPr>
            <w:tcW w:w="540" w:type="dxa"/>
          </w:tcPr>
          <w:p w14:paraId="0EBCF5BD" w14:textId="77777777" w:rsidR="00646026" w:rsidRPr="008B78B6" w:rsidRDefault="00646026" w:rsidP="00314BEB">
            <w:pPr>
              <w:rPr>
                <w:rFonts w:ascii="AcadNusx" w:hAnsi="AcadNusx"/>
                <w:noProof/>
                <w:sz w:val="20"/>
                <w:szCs w:val="20"/>
              </w:rPr>
            </w:pPr>
          </w:p>
        </w:tc>
        <w:tc>
          <w:tcPr>
            <w:tcW w:w="559" w:type="dxa"/>
          </w:tcPr>
          <w:p w14:paraId="022C1A2C" w14:textId="77777777" w:rsidR="00646026" w:rsidRPr="008B78B6" w:rsidRDefault="00646026" w:rsidP="00314BEB">
            <w:pPr>
              <w:rPr>
                <w:rFonts w:ascii="AcadNusx" w:hAnsi="AcadNusx"/>
                <w:noProof/>
                <w:sz w:val="20"/>
                <w:szCs w:val="20"/>
              </w:rPr>
            </w:pPr>
          </w:p>
        </w:tc>
        <w:tc>
          <w:tcPr>
            <w:tcW w:w="536" w:type="dxa"/>
          </w:tcPr>
          <w:p w14:paraId="70F4BA89" w14:textId="77777777" w:rsidR="00646026" w:rsidRPr="008B78B6" w:rsidRDefault="00646026" w:rsidP="00314BEB">
            <w:pPr>
              <w:rPr>
                <w:rFonts w:ascii="AcadNusx" w:hAnsi="AcadNusx"/>
                <w:noProof/>
                <w:sz w:val="20"/>
                <w:szCs w:val="20"/>
              </w:rPr>
            </w:pPr>
          </w:p>
        </w:tc>
        <w:tc>
          <w:tcPr>
            <w:tcW w:w="536" w:type="dxa"/>
          </w:tcPr>
          <w:p w14:paraId="77A50E95" w14:textId="77777777" w:rsidR="00646026" w:rsidRPr="008B78B6" w:rsidRDefault="00646026" w:rsidP="00314BEB">
            <w:pPr>
              <w:rPr>
                <w:rFonts w:ascii="AcadNusx" w:hAnsi="AcadNusx"/>
                <w:noProof/>
                <w:sz w:val="20"/>
                <w:szCs w:val="20"/>
              </w:rPr>
            </w:pPr>
          </w:p>
        </w:tc>
        <w:tc>
          <w:tcPr>
            <w:tcW w:w="529" w:type="dxa"/>
          </w:tcPr>
          <w:p w14:paraId="122D61CB" w14:textId="77777777" w:rsidR="00646026" w:rsidRPr="008B78B6" w:rsidRDefault="00646026" w:rsidP="00314BEB">
            <w:pPr>
              <w:rPr>
                <w:rFonts w:ascii="AcadNusx" w:hAnsi="AcadNusx"/>
                <w:noProof/>
                <w:sz w:val="20"/>
                <w:szCs w:val="20"/>
              </w:rPr>
            </w:pPr>
          </w:p>
        </w:tc>
        <w:tc>
          <w:tcPr>
            <w:tcW w:w="410" w:type="dxa"/>
          </w:tcPr>
          <w:p w14:paraId="720D5F5E" w14:textId="77777777" w:rsidR="00646026" w:rsidRPr="008B78B6" w:rsidRDefault="00646026" w:rsidP="00314BEB">
            <w:pPr>
              <w:rPr>
                <w:rFonts w:ascii="AcadNusx" w:hAnsi="AcadNusx"/>
                <w:noProof/>
                <w:sz w:val="20"/>
                <w:szCs w:val="20"/>
              </w:rPr>
            </w:pPr>
          </w:p>
        </w:tc>
        <w:tc>
          <w:tcPr>
            <w:tcW w:w="425" w:type="dxa"/>
          </w:tcPr>
          <w:p w14:paraId="061082F3" w14:textId="77777777" w:rsidR="00646026" w:rsidRPr="008B78B6" w:rsidRDefault="00646026" w:rsidP="00314BEB">
            <w:pPr>
              <w:rPr>
                <w:rFonts w:ascii="AcadNusx" w:hAnsi="AcadNusx"/>
                <w:noProof/>
                <w:sz w:val="20"/>
                <w:szCs w:val="20"/>
              </w:rPr>
            </w:pPr>
          </w:p>
        </w:tc>
        <w:tc>
          <w:tcPr>
            <w:tcW w:w="425" w:type="dxa"/>
          </w:tcPr>
          <w:p w14:paraId="427C6A09" w14:textId="77777777" w:rsidR="00646026" w:rsidRPr="008B78B6" w:rsidRDefault="00646026" w:rsidP="00314BEB">
            <w:pPr>
              <w:rPr>
                <w:rFonts w:ascii="AcadNusx" w:hAnsi="AcadNusx"/>
                <w:noProof/>
                <w:sz w:val="20"/>
                <w:szCs w:val="20"/>
              </w:rPr>
            </w:pPr>
          </w:p>
        </w:tc>
        <w:tc>
          <w:tcPr>
            <w:tcW w:w="540" w:type="dxa"/>
          </w:tcPr>
          <w:p w14:paraId="39FCB93B" w14:textId="77777777" w:rsidR="00646026" w:rsidRPr="008B78B6" w:rsidRDefault="00646026" w:rsidP="00314BEB">
            <w:pPr>
              <w:rPr>
                <w:rFonts w:ascii="AcadNusx" w:hAnsi="AcadNusx"/>
                <w:noProof/>
                <w:sz w:val="20"/>
                <w:szCs w:val="20"/>
              </w:rPr>
            </w:pPr>
          </w:p>
        </w:tc>
        <w:tc>
          <w:tcPr>
            <w:tcW w:w="360" w:type="dxa"/>
          </w:tcPr>
          <w:p w14:paraId="2F5ADDBB" w14:textId="77777777" w:rsidR="00646026" w:rsidRPr="008B78B6" w:rsidRDefault="00646026" w:rsidP="00314BEB">
            <w:pPr>
              <w:rPr>
                <w:rFonts w:ascii="AcadNusx" w:hAnsi="AcadNusx"/>
                <w:noProof/>
                <w:sz w:val="20"/>
                <w:szCs w:val="20"/>
              </w:rPr>
            </w:pPr>
          </w:p>
        </w:tc>
        <w:tc>
          <w:tcPr>
            <w:tcW w:w="540" w:type="dxa"/>
          </w:tcPr>
          <w:p w14:paraId="4BF92BD8" w14:textId="77777777" w:rsidR="00646026" w:rsidRPr="008B78B6" w:rsidRDefault="00646026" w:rsidP="00314BEB">
            <w:pPr>
              <w:rPr>
                <w:rFonts w:ascii="AcadNusx" w:hAnsi="AcadNusx"/>
                <w:noProof/>
                <w:sz w:val="20"/>
                <w:szCs w:val="20"/>
              </w:rPr>
            </w:pPr>
          </w:p>
        </w:tc>
      </w:tr>
      <w:tr w:rsidR="00646026" w:rsidRPr="008B78B6" w14:paraId="28698A01" w14:textId="77777777" w:rsidTr="00646026">
        <w:tc>
          <w:tcPr>
            <w:tcW w:w="540" w:type="dxa"/>
          </w:tcPr>
          <w:p w14:paraId="6290B3DA" w14:textId="77777777" w:rsidR="00646026" w:rsidRPr="002C1C49" w:rsidRDefault="00646026" w:rsidP="00314BEB">
            <w:pPr>
              <w:rPr>
                <w:rFonts w:ascii="Sylfaen" w:hAnsi="Sylfaen"/>
                <w:noProof/>
                <w:sz w:val="20"/>
                <w:szCs w:val="20"/>
              </w:rPr>
            </w:pPr>
            <w:r w:rsidRPr="002C1C49">
              <w:rPr>
                <w:rFonts w:ascii="Sylfaen" w:hAnsi="Sylfaen"/>
                <w:noProof/>
                <w:sz w:val="20"/>
                <w:szCs w:val="20"/>
              </w:rPr>
              <w:t>3.</w:t>
            </w:r>
          </w:p>
        </w:tc>
        <w:tc>
          <w:tcPr>
            <w:tcW w:w="4140" w:type="dxa"/>
            <w:gridSpan w:val="2"/>
          </w:tcPr>
          <w:p w14:paraId="01A8C07B" w14:textId="2D5A42E7" w:rsidR="00646026" w:rsidRPr="002C1C49" w:rsidRDefault="00646026" w:rsidP="00314BEB">
            <w:pPr>
              <w:rPr>
                <w:rFonts w:ascii="Sylfaen" w:hAnsi="Sylfaen"/>
                <w:noProof/>
                <w:sz w:val="20"/>
                <w:szCs w:val="20"/>
              </w:rPr>
            </w:pPr>
            <w:r w:rsidRPr="002C1C49">
              <w:rPr>
                <w:rFonts w:ascii="Sylfaen" w:hAnsi="Sylfaen"/>
                <w:noProof/>
                <w:sz w:val="20"/>
                <w:szCs w:val="20"/>
              </w:rPr>
              <w:t>მეორე  უცხო ენა</w:t>
            </w:r>
            <w:r w:rsidRPr="002C1C49">
              <w:rPr>
                <w:rFonts w:ascii="Sylfaen" w:hAnsi="Sylfaen"/>
                <w:noProof/>
                <w:sz w:val="20"/>
                <w:szCs w:val="20"/>
                <w:lang w:val="ka-GE"/>
              </w:rPr>
              <w:t xml:space="preserve"> </w:t>
            </w:r>
            <w:r w:rsidRPr="002C1C49">
              <w:rPr>
                <w:rFonts w:ascii="Sylfaen" w:hAnsi="Sylfaen"/>
                <w:noProof/>
                <w:sz w:val="20"/>
                <w:szCs w:val="20"/>
              </w:rPr>
              <w:t>B2</w:t>
            </w:r>
          </w:p>
        </w:tc>
        <w:tc>
          <w:tcPr>
            <w:tcW w:w="1440" w:type="dxa"/>
          </w:tcPr>
          <w:p w14:paraId="41ECD379" w14:textId="77777777" w:rsidR="00646026" w:rsidRPr="008B78B6" w:rsidRDefault="00646026" w:rsidP="00314BEB">
            <w:pPr>
              <w:rPr>
                <w:rFonts w:ascii="AcadNusx" w:hAnsi="AcadNusx"/>
                <w:noProof/>
                <w:sz w:val="20"/>
                <w:szCs w:val="20"/>
              </w:rPr>
            </w:pPr>
          </w:p>
        </w:tc>
        <w:tc>
          <w:tcPr>
            <w:tcW w:w="1224" w:type="dxa"/>
          </w:tcPr>
          <w:p w14:paraId="3579A9EB" w14:textId="77777777" w:rsidR="00646026" w:rsidRPr="008B78B6" w:rsidRDefault="00646026" w:rsidP="00314BEB">
            <w:pPr>
              <w:rPr>
                <w:rFonts w:ascii="AcadNusx" w:hAnsi="AcadNusx"/>
                <w:noProof/>
                <w:sz w:val="20"/>
                <w:szCs w:val="20"/>
              </w:rPr>
            </w:pPr>
          </w:p>
        </w:tc>
        <w:tc>
          <w:tcPr>
            <w:tcW w:w="576" w:type="dxa"/>
          </w:tcPr>
          <w:p w14:paraId="17785CF6" w14:textId="77777777" w:rsidR="00646026" w:rsidRPr="008B78B6" w:rsidRDefault="00646026" w:rsidP="00314BEB">
            <w:pPr>
              <w:rPr>
                <w:rFonts w:ascii="AcadNusx" w:hAnsi="AcadNusx"/>
                <w:noProof/>
                <w:sz w:val="20"/>
                <w:szCs w:val="20"/>
              </w:rPr>
            </w:pPr>
          </w:p>
        </w:tc>
        <w:tc>
          <w:tcPr>
            <w:tcW w:w="540" w:type="dxa"/>
          </w:tcPr>
          <w:p w14:paraId="7F9312DE" w14:textId="77777777" w:rsidR="00646026" w:rsidRPr="008B78B6" w:rsidRDefault="00646026" w:rsidP="00314BEB">
            <w:pPr>
              <w:rPr>
                <w:rFonts w:ascii="AcadNusx" w:hAnsi="AcadNusx"/>
                <w:noProof/>
                <w:sz w:val="20"/>
                <w:szCs w:val="20"/>
              </w:rPr>
            </w:pPr>
          </w:p>
        </w:tc>
        <w:tc>
          <w:tcPr>
            <w:tcW w:w="559" w:type="dxa"/>
          </w:tcPr>
          <w:p w14:paraId="4847D61E" w14:textId="77777777" w:rsidR="00646026" w:rsidRPr="008B78B6" w:rsidRDefault="00646026" w:rsidP="00314BEB">
            <w:pPr>
              <w:rPr>
                <w:rFonts w:ascii="AcadNusx" w:hAnsi="AcadNusx"/>
                <w:noProof/>
                <w:sz w:val="20"/>
                <w:szCs w:val="20"/>
              </w:rPr>
            </w:pPr>
          </w:p>
        </w:tc>
        <w:tc>
          <w:tcPr>
            <w:tcW w:w="536" w:type="dxa"/>
          </w:tcPr>
          <w:p w14:paraId="06EE2654" w14:textId="77777777" w:rsidR="00646026" w:rsidRPr="008B78B6" w:rsidRDefault="00646026" w:rsidP="00314BEB">
            <w:pPr>
              <w:rPr>
                <w:rFonts w:ascii="AcadNusx" w:hAnsi="AcadNusx"/>
                <w:noProof/>
                <w:sz w:val="20"/>
                <w:szCs w:val="20"/>
              </w:rPr>
            </w:pPr>
          </w:p>
        </w:tc>
        <w:tc>
          <w:tcPr>
            <w:tcW w:w="536" w:type="dxa"/>
          </w:tcPr>
          <w:p w14:paraId="7941076E" w14:textId="77777777" w:rsidR="00646026" w:rsidRPr="008B78B6" w:rsidRDefault="00646026" w:rsidP="00314BEB">
            <w:pPr>
              <w:rPr>
                <w:rFonts w:ascii="AcadNusx" w:hAnsi="AcadNusx"/>
                <w:noProof/>
                <w:sz w:val="20"/>
                <w:szCs w:val="20"/>
              </w:rPr>
            </w:pPr>
          </w:p>
        </w:tc>
        <w:tc>
          <w:tcPr>
            <w:tcW w:w="529" w:type="dxa"/>
          </w:tcPr>
          <w:p w14:paraId="4EC6F987" w14:textId="77777777" w:rsidR="00646026" w:rsidRPr="008B78B6" w:rsidRDefault="00646026" w:rsidP="00314BEB">
            <w:pPr>
              <w:rPr>
                <w:rFonts w:ascii="AcadNusx" w:hAnsi="AcadNusx"/>
                <w:noProof/>
                <w:sz w:val="20"/>
                <w:szCs w:val="20"/>
              </w:rPr>
            </w:pPr>
          </w:p>
        </w:tc>
        <w:tc>
          <w:tcPr>
            <w:tcW w:w="410" w:type="dxa"/>
          </w:tcPr>
          <w:p w14:paraId="425F7F8B" w14:textId="77777777" w:rsidR="00646026" w:rsidRPr="008B78B6" w:rsidRDefault="00646026" w:rsidP="00314BEB">
            <w:pPr>
              <w:rPr>
                <w:rFonts w:ascii="AcadNusx" w:hAnsi="AcadNusx"/>
                <w:noProof/>
                <w:sz w:val="20"/>
                <w:szCs w:val="20"/>
              </w:rPr>
            </w:pPr>
          </w:p>
        </w:tc>
        <w:tc>
          <w:tcPr>
            <w:tcW w:w="425" w:type="dxa"/>
          </w:tcPr>
          <w:p w14:paraId="64ACC69E" w14:textId="77777777" w:rsidR="00646026" w:rsidRPr="008B78B6" w:rsidRDefault="00646026" w:rsidP="00314BEB">
            <w:pPr>
              <w:rPr>
                <w:rFonts w:ascii="AcadNusx" w:hAnsi="AcadNusx"/>
                <w:noProof/>
                <w:sz w:val="20"/>
                <w:szCs w:val="20"/>
              </w:rPr>
            </w:pPr>
          </w:p>
        </w:tc>
        <w:tc>
          <w:tcPr>
            <w:tcW w:w="425" w:type="dxa"/>
          </w:tcPr>
          <w:p w14:paraId="534C9468" w14:textId="77777777" w:rsidR="00646026" w:rsidRPr="008B78B6" w:rsidRDefault="00646026" w:rsidP="00314BEB">
            <w:pPr>
              <w:rPr>
                <w:rFonts w:ascii="AcadNusx" w:hAnsi="AcadNusx"/>
                <w:noProof/>
                <w:sz w:val="20"/>
                <w:szCs w:val="20"/>
              </w:rPr>
            </w:pPr>
          </w:p>
        </w:tc>
        <w:tc>
          <w:tcPr>
            <w:tcW w:w="540" w:type="dxa"/>
          </w:tcPr>
          <w:p w14:paraId="3BE64108" w14:textId="77777777" w:rsidR="00646026" w:rsidRPr="008B78B6" w:rsidRDefault="00646026" w:rsidP="00314BEB">
            <w:pPr>
              <w:rPr>
                <w:rFonts w:ascii="AcadNusx" w:hAnsi="AcadNusx"/>
                <w:noProof/>
                <w:sz w:val="20"/>
                <w:szCs w:val="20"/>
              </w:rPr>
            </w:pPr>
          </w:p>
        </w:tc>
        <w:tc>
          <w:tcPr>
            <w:tcW w:w="360" w:type="dxa"/>
          </w:tcPr>
          <w:p w14:paraId="0B59B54A" w14:textId="77777777" w:rsidR="00646026" w:rsidRPr="008B78B6" w:rsidRDefault="00646026" w:rsidP="00314BEB">
            <w:pPr>
              <w:rPr>
                <w:rFonts w:ascii="AcadNusx" w:hAnsi="AcadNusx"/>
                <w:noProof/>
                <w:sz w:val="20"/>
                <w:szCs w:val="20"/>
              </w:rPr>
            </w:pPr>
          </w:p>
        </w:tc>
        <w:tc>
          <w:tcPr>
            <w:tcW w:w="540" w:type="dxa"/>
          </w:tcPr>
          <w:p w14:paraId="0B8C8225" w14:textId="77777777" w:rsidR="00646026" w:rsidRPr="008B78B6" w:rsidRDefault="00646026" w:rsidP="00314BEB">
            <w:pPr>
              <w:rPr>
                <w:rFonts w:ascii="AcadNusx" w:hAnsi="AcadNusx"/>
                <w:noProof/>
                <w:sz w:val="20"/>
                <w:szCs w:val="20"/>
              </w:rPr>
            </w:pPr>
          </w:p>
        </w:tc>
      </w:tr>
      <w:tr w:rsidR="00646026" w:rsidRPr="008B78B6" w14:paraId="14AB1EDC" w14:textId="77777777" w:rsidTr="00646026">
        <w:tc>
          <w:tcPr>
            <w:tcW w:w="540" w:type="dxa"/>
          </w:tcPr>
          <w:p w14:paraId="73E0038E" w14:textId="77777777" w:rsidR="00646026" w:rsidRPr="002C1C49" w:rsidRDefault="00646026" w:rsidP="00314BEB">
            <w:pPr>
              <w:rPr>
                <w:rFonts w:ascii="Sylfaen" w:hAnsi="Sylfaen"/>
                <w:noProof/>
                <w:sz w:val="20"/>
                <w:szCs w:val="20"/>
              </w:rPr>
            </w:pPr>
          </w:p>
        </w:tc>
        <w:tc>
          <w:tcPr>
            <w:tcW w:w="4140" w:type="dxa"/>
            <w:gridSpan w:val="2"/>
          </w:tcPr>
          <w:p w14:paraId="73F54B74" w14:textId="77777777" w:rsidR="00646026" w:rsidRPr="002C1C49" w:rsidRDefault="00646026" w:rsidP="00314BEB">
            <w:pPr>
              <w:rPr>
                <w:rFonts w:ascii="Sylfaen" w:hAnsi="Sylfaen"/>
                <w:noProof/>
                <w:sz w:val="20"/>
                <w:szCs w:val="20"/>
              </w:rPr>
            </w:pPr>
            <w:r w:rsidRPr="002C1C49">
              <w:rPr>
                <w:rFonts w:ascii="Sylfaen" w:hAnsi="Sylfaen"/>
                <w:b/>
                <w:noProof/>
                <w:sz w:val="20"/>
                <w:szCs w:val="20"/>
              </w:rPr>
              <w:t>III სემესტრი</w:t>
            </w:r>
          </w:p>
        </w:tc>
        <w:tc>
          <w:tcPr>
            <w:tcW w:w="1440" w:type="dxa"/>
          </w:tcPr>
          <w:p w14:paraId="245C9E7F" w14:textId="77777777" w:rsidR="00646026" w:rsidRPr="008B78B6" w:rsidRDefault="00646026" w:rsidP="00314BEB">
            <w:pPr>
              <w:rPr>
                <w:rFonts w:ascii="AcadNusx" w:hAnsi="AcadNusx"/>
                <w:noProof/>
                <w:sz w:val="20"/>
                <w:szCs w:val="20"/>
              </w:rPr>
            </w:pPr>
          </w:p>
        </w:tc>
        <w:tc>
          <w:tcPr>
            <w:tcW w:w="1224" w:type="dxa"/>
          </w:tcPr>
          <w:p w14:paraId="103943A2" w14:textId="77777777" w:rsidR="00646026" w:rsidRPr="008B78B6" w:rsidRDefault="00646026" w:rsidP="00314BEB">
            <w:pPr>
              <w:rPr>
                <w:rFonts w:ascii="AcadNusx" w:hAnsi="AcadNusx"/>
                <w:noProof/>
                <w:sz w:val="20"/>
                <w:szCs w:val="20"/>
              </w:rPr>
            </w:pPr>
          </w:p>
        </w:tc>
        <w:tc>
          <w:tcPr>
            <w:tcW w:w="576" w:type="dxa"/>
          </w:tcPr>
          <w:p w14:paraId="7FE45AFD" w14:textId="77777777" w:rsidR="00646026" w:rsidRPr="008B78B6" w:rsidRDefault="00646026" w:rsidP="00314BEB">
            <w:pPr>
              <w:rPr>
                <w:rFonts w:ascii="AcadNusx" w:hAnsi="AcadNusx"/>
                <w:noProof/>
                <w:sz w:val="20"/>
                <w:szCs w:val="20"/>
              </w:rPr>
            </w:pPr>
          </w:p>
        </w:tc>
        <w:tc>
          <w:tcPr>
            <w:tcW w:w="540" w:type="dxa"/>
          </w:tcPr>
          <w:p w14:paraId="7683A480" w14:textId="77777777" w:rsidR="00646026" w:rsidRPr="008B78B6" w:rsidRDefault="00646026" w:rsidP="00314BEB">
            <w:pPr>
              <w:rPr>
                <w:rFonts w:ascii="AcadNusx" w:hAnsi="AcadNusx"/>
                <w:noProof/>
                <w:sz w:val="20"/>
                <w:szCs w:val="20"/>
              </w:rPr>
            </w:pPr>
          </w:p>
        </w:tc>
        <w:tc>
          <w:tcPr>
            <w:tcW w:w="559" w:type="dxa"/>
          </w:tcPr>
          <w:p w14:paraId="334AC7CC" w14:textId="77777777" w:rsidR="00646026" w:rsidRPr="008B78B6" w:rsidRDefault="00646026" w:rsidP="00314BEB">
            <w:pPr>
              <w:rPr>
                <w:rFonts w:ascii="AcadNusx" w:hAnsi="AcadNusx"/>
                <w:noProof/>
                <w:sz w:val="20"/>
                <w:szCs w:val="20"/>
              </w:rPr>
            </w:pPr>
          </w:p>
        </w:tc>
        <w:tc>
          <w:tcPr>
            <w:tcW w:w="536" w:type="dxa"/>
          </w:tcPr>
          <w:p w14:paraId="56DFBC58" w14:textId="77777777" w:rsidR="00646026" w:rsidRPr="008B78B6" w:rsidRDefault="00646026" w:rsidP="00314BEB">
            <w:pPr>
              <w:rPr>
                <w:rFonts w:ascii="AcadNusx" w:hAnsi="AcadNusx"/>
                <w:noProof/>
                <w:sz w:val="20"/>
                <w:szCs w:val="20"/>
              </w:rPr>
            </w:pPr>
          </w:p>
        </w:tc>
        <w:tc>
          <w:tcPr>
            <w:tcW w:w="536" w:type="dxa"/>
          </w:tcPr>
          <w:p w14:paraId="604950A3" w14:textId="77777777" w:rsidR="00646026" w:rsidRPr="008B78B6" w:rsidRDefault="00646026" w:rsidP="00314BEB">
            <w:pPr>
              <w:rPr>
                <w:rFonts w:ascii="AcadNusx" w:hAnsi="AcadNusx"/>
                <w:noProof/>
                <w:sz w:val="20"/>
                <w:szCs w:val="20"/>
              </w:rPr>
            </w:pPr>
          </w:p>
        </w:tc>
        <w:tc>
          <w:tcPr>
            <w:tcW w:w="529" w:type="dxa"/>
          </w:tcPr>
          <w:p w14:paraId="77A760CB" w14:textId="77777777" w:rsidR="00646026" w:rsidRPr="008B78B6" w:rsidRDefault="00646026" w:rsidP="00314BEB">
            <w:pPr>
              <w:rPr>
                <w:rFonts w:ascii="AcadNusx" w:hAnsi="AcadNusx"/>
                <w:noProof/>
                <w:sz w:val="20"/>
                <w:szCs w:val="20"/>
              </w:rPr>
            </w:pPr>
          </w:p>
        </w:tc>
        <w:tc>
          <w:tcPr>
            <w:tcW w:w="410" w:type="dxa"/>
          </w:tcPr>
          <w:p w14:paraId="6B3934F1" w14:textId="77777777" w:rsidR="00646026" w:rsidRPr="008B78B6" w:rsidRDefault="00646026" w:rsidP="00314BEB">
            <w:pPr>
              <w:rPr>
                <w:rFonts w:ascii="AcadNusx" w:hAnsi="AcadNusx"/>
                <w:noProof/>
                <w:sz w:val="20"/>
                <w:szCs w:val="20"/>
              </w:rPr>
            </w:pPr>
          </w:p>
        </w:tc>
        <w:tc>
          <w:tcPr>
            <w:tcW w:w="425" w:type="dxa"/>
          </w:tcPr>
          <w:p w14:paraId="0CB102A8" w14:textId="77777777" w:rsidR="00646026" w:rsidRPr="008B78B6" w:rsidRDefault="00646026" w:rsidP="00314BEB">
            <w:pPr>
              <w:rPr>
                <w:rFonts w:ascii="AcadNusx" w:hAnsi="AcadNusx"/>
                <w:noProof/>
                <w:sz w:val="20"/>
                <w:szCs w:val="20"/>
              </w:rPr>
            </w:pPr>
          </w:p>
        </w:tc>
        <w:tc>
          <w:tcPr>
            <w:tcW w:w="425" w:type="dxa"/>
          </w:tcPr>
          <w:p w14:paraId="7DBF994E" w14:textId="77777777" w:rsidR="00646026" w:rsidRPr="008B78B6" w:rsidRDefault="00646026" w:rsidP="00314BEB">
            <w:pPr>
              <w:rPr>
                <w:rFonts w:ascii="AcadNusx" w:hAnsi="AcadNusx"/>
                <w:noProof/>
                <w:sz w:val="20"/>
                <w:szCs w:val="20"/>
              </w:rPr>
            </w:pPr>
          </w:p>
        </w:tc>
        <w:tc>
          <w:tcPr>
            <w:tcW w:w="540" w:type="dxa"/>
          </w:tcPr>
          <w:p w14:paraId="3A6940F8" w14:textId="77777777" w:rsidR="00646026" w:rsidRPr="008B78B6" w:rsidRDefault="00646026" w:rsidP="00314BEB">
            <w:pPr>
              <w:rPr>
                <w:rFonts w:ascii="AcadNusx" w:hAnsi="AcadNusx"/>
                <w:noProof/>
                <w:sz w:val="20"/>
                <w:szCs w:val="20"/>
              </w:rPr>
            </w:pPr>
          </w:p>
        </w:tc>
        <w:tc>
          <w:tcPr>
            <w:tcW w:w="360" w:type="dxa"/>
          </w:tcPr>
          <w:p w14:paraId="72EE38D7" w14:textId="77777777" w:rsidR="00646026" w:rsidRPr="008B78B6" w:rsidRDefault="00646026" w:rsidP="00314BEB">
            <w:pPr>
              <w:rPr>
                <w:rFonts w:ascii="AcadNusx" w:hAnsi="AcadNusx"/>
                <w:noProof/>
                <w:sz w:val="20"/>
                <w:szCs w:val="20"/>
              </w:rPr>
            </w:pPr>
          </w:p>
        </w:tc>
        <w:tc>
          <w:tcPr>
            <w:tcW w:w="540" w:type="dxa"/>
          </w:tcPr>
          <w:p w14:paraId="38078CA3" w14:textId="77777777" w:rsidR="00646026" w:rsidRPr="008B78B6" w:rsidRDefault="00646026" w:rsidP="00314BEB">
            <w:pPr>
              <w:rPr>
                <w:rFonts w:ascii="AcadNusx" w:hAnsi="AcadNusx"/>
                <w:noProof/>
                <w:sz w:val="20"/>
                <w:szCs w:val="20"/>
              </w:rPr>
            </w:pPr>
          </w:p>
        </w:tc>
      </w:tr>
      <w:tr w:rsidR="00646026" w:rsidRPr="008B78B6" w14:paraId="48FDA0B5" w14:textId="77777777" w:rsidTr="00646026">
        <w:tc>
          <w:tcPr>
            <w:tcW w:w="540" w:type="dxa"/>
          </w:tcPr>
          <w:p w14:paraId="03CBA901"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1.</w:t>
            </w:r>
          </w:p>
        </w:tc>
        <w:tc>
          <w:tcPr>
            <w:tcW w:w="4140" w:type="dxa"/>
            <w:gridSpan w:val="2"/>
          </w:tcPr>
          <w:p w14:paraId="371F3EFD"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გერმანული  რომანტიზმის  ფილოსოფიურ-ესთეტიკური  საფუძვლები</w:t>
            </w:r>
          </w:p>
        </w:tc>
        <w:tc>
          <w:tcPr>
            <w:tcW w:w="1440" w:type="dxa"/>
          </w:tcPr>
          <w:p w14:paraId="44C04F85" w14:textId="77777777" w:rsidR="00646026" w:rsidRPr="008B78B6" w:rsidRDefault="00646026" w:rsidP="00314BEB">
            <w:pPr>
              <w:rPr>
                <w:rFonts w:ascii="AcadNusx" w:hAnsi="AcadNusx"/>
                <w:noProof/>
                <w:sz w:val="20"/>
                <w:szCs w:val="20"/>
              </w:rPr>
            </w:pPr>
          </w:p>
        </w:tc>
        <w:tc>
          <w:tcPr>
            <w:tcW w:w="1224" w:type="dxa"/>
          </w:tcPr>
          <w:p w14:paraId="20B77277" w14:textId="77777777" w:rsidR="00646026" w:rsidRPr="008B78B6" w:rsidRDefault="00646026" w:rsidP="00314BEB">
            <w:pPr>
              <w:rPr>
                <w:rFonts w:ascii="AcadNusx" w:hAnsi="AcadNusx"/>
                <w:noProof/>
                <w:sz w:val="20"/>
                <w:szCs w:val="20"/>
              </w:rPr>
            </w:pPr>
          </w:p>
        </w:tc>
        <w:tc>
          <w:tcPr>
            <w:tcW w:w="576" w:type="dxa"/>
          </w:tcPr>
          <w:p w14:paraId="38AF0E35" w14:textId="77777777" w:rsidR="00646026" w:rsidRPr="008B78B6" w:rsidRDefault="00646026" w:rsidP="00314BEB">
            <w:pPr>
              <w:rPr>
                <w:rFonts w:ascii="AcadNusx" w:hAnsi="AcadNusx"/>
                <w:noProof/>
                <w:sz w:val="20"/>
                <w:szCs w:val="20"/>
              </w:rPr>
            </w:pPr>
          </w:p>
        </w:tc>
        <w:tc>
          <w:tcPr>
            <w:tcW w:w="540" w:type="dxa"/>
          </w:tcPr>
          <w:p w14:paraId="2EC0CBF7" w14:textId="77777777" w:rsidR="00646026" w:rsidRPr="008B78B6" w:rsidRDefault="00646026" w:rsidP="00314BEB">
            <w:pPr>
              <w:rPr>
                <w:rFonts w:ascii="AcadNusx" w:hAnsi="AcadNusx"/>
                <w:noProof/>
                <w:sz w:val="20"/>
                <w:szCs w:val="20"/>
              </w:rPr>
            </w:pPr>
          </w:p>
        </w:tc>
        <w:tc>
          <w:tcPr>
            <w:tcW w:w="559" w:type="dxa"/>
          </w:tcPr>
          <w:p w14:paraId="355D8BDD" w14:textId="77777777" w:rsidR="00646026" w:rsidRPr="008B78B6" w:rsidRDefault="00646026" w:rsidP="00314BEB">
            <w:pPr>
              <w:rPr>
                <w:rFonts w:ascii="AcadNusx" w:hAnsi="AcadNusx"/>
                <w:noProof/>
                <w:sz w:val="20"/>
                <w:szCs w:val="20"/>
              </w:rPr>
            </w:pPr>
          </w:p>
        </w:tc>
        <w:tc>
          <w:tcPr>
            <w:tcW w:w="536" w:type="dxa"/>
          </w:tcPr>
          <w:p w14:paraId="60CB5B8D" w14:textId="77777777" w:rsidR="00646026" w:rsidRPr="008B78B6" w:rsidRDefault="00646026" w:rsidP="00314BEB">
            <w:pPr>
              <w:rPr>
                <w:rFonts w:ascii="AcadNusx" w:hAnsi="AcadNusx"/>
                <w:noProof/>
                <w:sz w:val="20"/>
                <w:szCs w:val="20"/>
              </w:rPr>
            </w:pPr>
          </w:p>
        </w:tc>
        <w:tc>
          <w:tcPr>
            <w:tcW w:w="536" w:type="dxa"/>
          </w:tcPr>
          <w:p w14:paraId="748407E3" w14:textId="77777777" w:rsidR="00646026" w:rsidRPr="008B78B6" w:rsidRDefault="00646026" w:rsidP="00314BEB">
            <w:pPr>
              <w:rPr>
                <w:rFonts w:ascii="AcadNusx" w:hAnsi="AcadNusx"/>
                <w:noProof/>
                <w:sz w:val="20"/>
                <w:szCs w:val="20"/>
              </w:rPr>
            </w:pPr>
          </w:p>
        </w:tc>
        <w:tc>
          <w:tcPr>
            <w:tcW w:w="529" w:type="dxa"/>
          </w:tcPr>
          <w:p w14:paraId="082F7D3D" w14:textId="77777777" w:rsidR="00646026" w:rsidRPr="008B78B6" w:rsidRDefault="00646026" w:rsidP="00314BEB">
            <w:pPr>
              <w:rPr>
                <w:rFonts w:ascii="AcadNusx" w:hAnsi="AcadNusx"/>
                <w:noProof/>
                <w:sz w:val="20"/>
                <w:szCs w:val="20"/>
              </w:rPr>
            </w:pPr>
          </w:p>
        </w:tc>
        <w:tc>
          <w:tcPr>
            <w:tcW w:w="410" w:type="dxa"/>
          </w:tcPr>
          <w:p w14:paraId="20E444AF" w14:textId="77777777" w:rsidR="00646026" w:rsidRPr="008B78B6" w:rsidRDefault="00646026" w:rsidP="00314BEB">
            <w:pPr>
              <w:rPr>
                <w:rFonts w:ascii="AcadNusx" w:hAnsi="AcadNusx"/>
                <w:noProof/>
                <w:sz w:val="20"/>
                <w:szCs w:val="20"/>
              </w:rPr>
            </w:pPr>
          </w:p>
        </w:tc>
        <w:tc>
          <w:tcPr>
            <w:tcW w:w="425" w:type="dxa"/>
          </w:tcPr>
          <w:p w14:paraId="702BB7E7" w14:textId="77777777" w:rsidR="00646026" w:rsidRPr="008B78B6" w:rsidRDefault="00646026" w:rsidP="00314BEB">
            <w:pPr>
              <w:rPr>
                <w:rFonts w:ascii="AcadNusx" w:hAnsi="AcadNusx"/>
                <w:noProof/>
                <w:sz w:val="20"/>
                <w:szCs w:val="20"/>
              </w:rPr>
            </w:pPr>
          </w:p>
        </w:tc>
        <w:tc>
          <w:tcPr>
            <w:tcW w:w="425" w:type="dxa"/>
          </w:tcPr>
          <w:p w14:paraId="583AF9F3" w14:textId="77777777" w:rsidR="00646026" w:rsidRPr="008B78B6" w:rsidRDefault="00646026" w:rsidP="00314BEB">
            <w:pPr>
              <w:rPr>
                <w:rFonts w:ascii="AcadNusx" w:hAnsi="AcadNusx"/>
                <w:noProof/>
                <w:sz w:val="20"/>
                <w:szCs w:val="20"/>
              </w:rPr>
            </w:pPr>
          </w:p>
        </w:tc>
        <w:tc>
          <w:tcPr>
            <w:tcW w:w="540" w:type="dxa"/>
          </w:tcPr>
          <w:p w14:paraId="6993C1CE" w14:textId="77777777" w:rsidR="00646026" w:rsidRPr="008B78B6" w:rsidRDefault="00646026" w:rsidP="00314BEB">
            <w:pPr>
              <w:rPr>
                <w:rFonts w:ascii="AcadNusx" w:hAnsi="AcadNusx"/>
                <w:noProof/>
                <w:sz w:val="20"/>
                <w:szCs w:val="20"/>
              </w:rPr>
            </w:pPr>
          </w:p>
        </w:tc>
        <w:tc>
          <w:tcPr>
            <w:tcW w:w="360" w:type="dxa"/>
          </w:tcPr>
          <w:p w14:paraId="647EF691" w14:textId="77777777" w:rsidR="00646026" w:rsidRPr="008B78B6" w:rsidRDefault="00646026" w:rsidP="00314BEB">
            <w:pPr>
              <w:rPr>
                <w:rFonts w:ascii="AcadNusx" w:hAnsi="AcadNusx"/>
                <w:noProof/>
                <w:sz w:val="20"/>
                <w:szCs w:val="20"/>
              </w:rPr>
            </w:pPr>
          </w:p>
        </w:tc>
        <w:tc>
          <w:tcPr>
            <w:tcW w:w="540" w:type="dxa"/>
          </w:tcPr>
          <w:p w14:paraId="75C606BE" w14:textId="77777777" w:rsidR="00646026" w:rsidRPr="008B78B6" w:rsidRDefault="00646026" w:rsidP="00314BEB">
            <w:pPr>
              <w:rPr>
                <w:rFonts w:ascii="AcadNusx" w:hAnsi="AcadNusx"/>
                <w:noProof/>
                <w:sz w:val="20"/>
                <w:szCs w:val="20"/>
              </w:rPr>
            </w:pPr>
          </w:p>
        </w:tc>
      </w:tr>
      <w:tr w:rsidR="00646026" w:rsidRPr="008B78B6" w14:paraId="5AE56F92" w14:textId="77777777" w:rsidTr="00646026">
        <w:tc>
          <w:tcPr>
            <w:tcW w:w="540" w:type="dxa"/>
          </w:tcPr>
          <w:p w14:paraId="450B18FE"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2</w:t>
            </w:r>
          </w:p>
        </w:tc>
        <w:tc>
          <w:tcPr>
            <w:tcW w:w="4140" w:type="dxa"/>
            <w:gridSpan w:val="2"/>
          </w:tcPr>
          <w:p w14:paraId="55CAAEED"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 xml:space="preserve">XX </w:t>
            </w:r>
            <w:r w:rsidRPr="002C1C49">
              <w:rPr>
                <w:rFonts w:ascii="Sylfaen" w:hAnsi="Sylfaen"/>
                <w:noProof/>
                <w:sz w:val="20"/>
                <w:szCs w:val="20"/>
              </w:rPr>
              <w:t>საუკუნის</w:t>
            </w:r>
            <w:r w:rsidRPr="002C1C49">
              <w:rPr>
                <w:rFonts w:ascii="AcadNusx" w:hAnsi="AcadNusx"/>
                <w:noProof/>
                <w:sz w:val="20"/>
                <w:szCs w:val="20"/>
              </w:rPr>
              <w:t xml:space="preserve"> I </w:t>
            </w:r>
            <w:r w:rsidRPr="002C1C49">
              <w:rPr>
                <w:rFonts w:ascii="Sylfaen" w:hAnsi="Sylfaen"/>
                <w:noProof/>
                <w:sz w:val="20"/>
                <w:szCs w:val="20"/>
              </w:rPr>
              <w:t>ნახევრის  გერმანული  რომანის  პოეტიკა</w:t>
            </w:r>
          </w:p>
        </w:tc>
        <w:tc>
          <w:tcPr>
            <w:tcW w:w="1440" w:type="dxa"/>
          </w:tcPr>
          <w:p w14:paraId="5BA58E17" w14:textId="77777777" w:rsidR="00646026" w:rsidRPr="008B78B6" w:rsidRDefault="00646026" w:rsidP="00314BEB">
            <w:pPr>
              <w:rPr>
                <w:rFonts w:ascii="AcadNusx" w:hAnsi="AcadNusx"/>
                <w:noProof/>
                <w:sz w:val="20"/>
                <w:szCs w:val="20"/>
              </w:rPr>
            </w:pPr>
          </w:p>
        </w:tc>
        <w:tc>
          <w:tcPr>
            <w:tcW w:w="1224" w:type="dxa"/>
          </w:tcPr>
          <w:p w14:paraId="7948F9F2" w14:textId="77777777" w:rsidR="00646026" w:rsidRPr="008B78B6" w:rsidRDefault="00646026" w:rsidP="00314BEB">
            <w:pPr>
              <w:rPr>
                <w:rFonts w:ascii="AcadNusx" w:hAnsi="AcadNusx"/>
                <w:noProof/>
                <w:sz w:val="20"/>
                <w:szCs w:val="20"/>
              </w:rPr>
            </w:pPr>
          </w:p>
        </w:tc>
        <w:tc>
          <w:tcPr>
            <w:tcW w:w="576" w:type="dxa"/>
          </w:tcPr>
          <w:p w14:paraId="7FA9A0D6" w14:textId="77777777" w:rsidR="00646026" w:rsidRPr="008B78B6" w:rsidRDefault="00646026" w:rsidP="00314BEB">
            <w:pPr>
              <w:rPr>
                <w:rFonts w:ascii="AcadNusx" w:hAnsi="AcadNusx"/>
                <w:noProof/>
                <w:sz w:val="20"/>
                <w:szCs w:val="20"/>
              </w:rPr>
            </w:pPr>
          </w:p>
        </w:tc>
        <w:tc>
          <w:tcPr>
            <w:tcW w:w="540" w:type="dxa"/>
          </w:tcPr>
          <w:p w14:paraId="298C2F8C" w14:textId="77777777" w:rsidR="00646026" w:rsidRPr="008B78B6" w:rsidRDefault="00646026" w:rsidP="00314BEB">
            <w:pPr>
              <w:rPr>
                <w:rFonts w:ascii="AcadNusx" w:hAnsi="AcadNusx"/>
                <w:noProof/>
                <w:sz w:val="20"/>
                <w:szCs w:val="20"/>
              </w:rPr>
            </w:pPr>
          </w:p>
        </w:tc>
        <w:tc>
          <w:tcPr>
            <w:tcW w:w="559" w:type="dxa"/>
          </w:tcPr>
          <w:p w14:paraId="0208E6CE" w14:textId="77777777" w:rsidR="00646026" w:rsidRPr="008B78B6" w:rsidRDefault="00646026" w:rsidP="00314BEB">
            <w:pPr>
              <w:rPr>
                <w:rFonts w:ascii="AcadNusx" w:hAnsi="AcadNusx"/>
                <w:noProof/>
                <w:sz w:val="20"/>
                <w:szCs w:val="20"/>
              </w:rPr>
            </w:pPr>
          </w:p>
        </w:tc>
        <w:tc>
          <w:tcPr>
            <w:tcW w:w="536" w:type="dxa"/>
          </w:tcPr>
          <w:p w14:paraId="2A8B1141" w14:textId="77777777" w:rsidR="00646026" w:rsidRPr="008B78B6" w:rsidRDefault="00646026" w:rsidP="00314BEB">
            <w:pPr>
              <w:rPr>
                <w:rFonts w:ascii="AcadNusx" w:hAnsi="AcadNusx"/>
                <w:noProof/>
                <w:sz w:val="20"/>
                <w:szCs w:val="20"/>
              </w:rPr>
            </w:pPr>
          </w:p>
        </w:tc>
        <w:tc>
          <w:tcPr>
            <w:tcW w:w="536" w:type="dxa"/>
          </w:tcPr>
          <w:p w14:paraId="3421A8BB" w14:textId="77777777" w:rsidR="00646026" w:rsidRPr="008B78B6" w:rsidRDefault="00646026" w:rsidP="00314BEB">
            <w:pPr>
              <w:rPr>
                <w:rFonts w:ascii="AcadNusx" w:hAnsi="AcadNusx"/>
                <w:noProof/>
                <w:sz w:val="20"/>
                <w:szCs w:val="20"/>
              </w:rPr>
            </w:pPr>
          </w:p>
        </w:tc>
        <w:tc>
          <w:tcPr>
            <w:tcW w:w="529" w:type="dxa"/>
          </w:tcPr>
          <w:p w14:paraId="0A52EEAB" w14:textId="77777777" w:rsidR="00646026" w:rsidRPr="008B78B6" w:rsidRDefault="00646026" w:rsidP="00314BEB">
            <w:pPr>
              <w:rPr>
                <w:rFonts w:ascii="AcadNusx" w:hAnsi="AcadNusx"/>
                <w:noProof/>
                <w:sz w:val="20"/>
                <w:szCs w:val="20"/>
              </w:rPr>
            </w:pPr>
          </w:p>
        </w:tc>
        <w:tc>
          <w:tcPr>
            <w:tcW w:w="410" w:type="dxa"/>
          </w:tcPr>
          <w:p w14:paraId="2A9ADCB5" w14:textId="77777777" w:rsidR="00646026" w:rsidRPr="008B78B6" w:rsidRDefault="00646026" w:rsidP="00314BEB">
            <w:pPr>
              <w:rPr>
                <w:rFonts w:ascii="AcadNusx" w:hAnsi="AcadNusx"/>
                <w:noProof/>
                <w:sz w:val="20"/>
                <w:szCs w:val="20"/>
              </w:rPr>
            </w:pPr>
          </w:p>
        </w:tc>
        <w:tc>
          <w:tcPr>
            <w:tcW w:w="425" w:type="dxa"/>
          </w:tcPr>
          <w:p w14:paraId="1211C347" w14:textId="77777777" w:rsidR="00646026" w:rsidRPr="008B78B6" w:rsidRDefault="00646026" w:rsidP="00314BEB">
            <w:pPr>
              <w:rPr>
                <w:rFonts w:ascii="AcadNusx" w:hAnsi="AcadNusx"/>
                <w:noProof/>
                <w:sz w:val="20"/>
                <w:szCs w:val="20"/>
              </w:rPr>
            </w:pPr>
          </w:p>
        </w:tc>
        <w:tc>
          <w:tcPr>
            <w:tcW w:w="425" w:type="dxa"/>
          </w:tcPr>
          <w:p w14:paraId="4E7D451F" w14:textId="77777777" w:rsidR="00646026" w:rsidRPr="008B78B6" w:rsidRDefault="00646026" w:rsidP="00314BEB">
            <w:pPr>
              <w:rPr>
                <w:rFonts w:ascii="AcadNusx" w:hAnsi="AcadNusx"/>
                <w:noProof/>
                <w:sz w:val="20"/>
                <w:szCs w:val="20"/>
              </w:rPr>
            </w:pPr>
          </w:p>
        </w:tc>
        <w:tc>
          <w:tcPr>
            <w:tcW w:w="540" w:type="dxa"/>
          </w:tcPr>
          <w:p w14:paraId="36D1974B" w14:textId="77777777" w:rsidR="00646026" w:rsidRPr="008B78B6" w:rsidRDefault="00646026" w:rsidP="00314BEB">
            <w:pPr>
              <w:rPr>
                <w:rFonts w:ascii="AcadNusx" w:hAnsi="AcadNusx"/>
                <w:noProof/>
                <w:sz w:val="20"/>
                <w:szCs w:val="20"/>
              </w:rPr>
            </w:pPr>
          </w:p>
        </w:tc>
        <w:tc>
          <w:tcPr>
            <w:tcW w:w="360" w:type="dxa"/>
          </w:tcPr>
          <w:p w14:paraId="21A5FAB4" w14:textId="77777777" w:rsidR="00646026" w:rsidRPr="008B78B6" w:rsidRDefault="00646026" w:rsidP="00314BEB">
            <w:pPr>
              <w:rPr>
                <w:rFonts w:ascii="AcadNusx" w:hAnsi="AcadNusx"/>
                <w:noProof/>
                <w:sz w:val="20"/>
                <w:szCs w:val="20"/>
              </w:rPr>
            </w:pPr>
          </w:p>
        </w:tc>
        <w:tc>
          <w:tcPr>
            <w:tcW w:w="540" w:type="dxa"/>
          </w:tcPr>
          <w:p w14:paraId="778F98CA" w14:textId="77777777" w:rsidR="00646026" w:rsidRPr="008B78B6" w:rsidRDefault="00646026" w:rsidP="00314BEB">
            <w:pPr>
              <w:rPr>
                <w:rFonts w:ascii="AcadNusx" w:hAnsi="AcadNusx"/>
                <w:noProof/>
                <w:sz w:val="20"/>
                <w:szCs w:val="20"/>
              </w:rPr>
            </w:pPr>
          </w:p>
        </w:tc>
      </w:tr>
      <w:tr w:rsidR="00646026" w:rsidRPr="008B78B6" w14:paraId="5E3E6A9F" w14:textId="77777777" w:rsidTr="00646026">
        <w:tc>
          <w:tcPr>
            <w:tcW w:w="540" w:type="dxa"/>
          </w:tcPr>
          <w:p w14:paraId="2EF62D59"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3.</w:t>
            </w:r>
          </w:p>
        </w:tc>
        <w:tc>
          <w:tcPr>
            <w:tcW w:w="4140" w:type="dxa"/>
            <w:gridSpan w:val="2"/>
          </w:tcPr>
          <w:p w14:paraId="08A9499E" w14:textId="7AC571FA" w:rsidR="00646026" w:rsidRPr="00646026" w:rsidRDefault="00646026" w:rsidP="00314BEB">
            <w:pPr>
              <w:rPr>
                <w:rFonts w:ascii="Sylfaen" w:hAnsi="Sylfaen"/>
                <w:noProof/>
                <w:sz w:val="20"/>
                <w:szCs w:val="20"/>
              </w:rPr>
            </w:pPr>
            <w:r w:rsidRPr="002C1C49">
              <w:rPr>
                <w:rFonts w:ascii="AcadNusx" w:hAnsi="AcadNusx"/>
                <w:noProof/>
                <w:sz w:val="20"/>
                <w:szCs w:val="20"/>
              </w:rPr>
              <w:t xml:space="preserve">XX </w:t>
            </w:r>
            <w:r w:rsidRPr="002C1C49">
              <w:rPr>
                <w:rFonts w:ascii="Sylfaen" w:hAnsi="Sylfaen"/>
                <w:noProof/>
                <w:sz w:val="20"/>
                <w:szCs w:val="20"/>
              </w:rPr>
              <w:t>საუკუნის</w:t>
            </w:r>
            <w:r w:rsidRPr="002C1C49">
              <w:rPr>
                <w:rFonts w:ascii="AcadNusx" w:hAnsi="AcadNusx"/>
                <w:noProof/>
                <w:sz w:val="20"/>
                <w:szCs w:val="20"/>
              </w:rPr>
              <w:t xml:space="preserve"> II </w:t>
            </w:r>
            <w:r w:rsidRPr="002C1C49">
              <w:rPr>
                <w:rFonts w:ascii="Sylfaen" w:hAnsi="Sylfaen"/>
                <w:noProof/>
                <w:sz w:val="20"/>
                <w:szCs w:val="20"/>
              </w:rPr>
              <w:t>ნახევრის  გერმანული  ლიტერატურის  ესთეტიკურ-პოეტოლოგიური  ტენდენციები</w:t>
            </w:r>
          </w:p>
        </w:tc>
        <w:tc>
          <w:tcPr>
            <w:tcW w:w="1440" w:type="dxa"/>
          </w:tcPr>
          <w:p w14:paraId="6179DE28" w14:textId="77777777" w:rsidR="00646026" w:rsidRPr="008B78B6" w:rsidRDefault="00646026" w:rsidP="00314BEB">
            <w:pPr>
              <w:rPr>
                <w:rFonts w:ascii="AcadNusx" w:hAnsi="AcadNusx"/>
                <w:noProof/>
                <w:sz w:val="20"/>
                <w:szCs w:val="20"/>
              </w:rPr>
            </w:pPr>
          </w:p>
        </w:tc>
        <w:tc>
          <w:tcPr>
            <w:tcW w:w="1224" w:type="dxa"/>
          </w:tcPr>
          <w:p w14:paraId="1B4C815F" w14:textId="77777777" w:rsidR="00646026" w:rsidRPr="008B78B6" w:rsidRDefault="00646026" w:rsidP="00314BEB">
            <w:pPr>
              <w:rPr>
                <w:rFonts w:ascii="AcadNusx" w:hAnsi="AcadNusx"/>
                <w:noProof/>
                <w:sz w:val="20"/>
                <w:szCs w:val="20"/>
              </w:rPr>
            </w:pPr>
          </w:p>
        </w:tc>
        <w:tc>
          <w:tcPr>
            <w:tcW w:w="576" w:type="dxa"/>
          </w:tcPr>
          <w:p w14:paraId="610BCF02" w14:textId="77777777" w:rsidR="00646026" w:rsidRPr="008B78B6" w:rsidRDefault="00646026" w:rsidP="00314BEB">
            <w:pPr>
              <w:rPr>
                <w:rFonts w:ascii="AcadNusx" w:hAnsi="AcadNusx"/>
                <w:noProof/>
                <w:sz w:val="20"/>
                <w:szCs w:val="20"/>
              </w:rPr>
            </w:pPr>
          </w:p>
        </w:tc>
        <w:tc>
          <w:tcPr>
            <w:tcW w:w="540" w:type="dxa"/>
          </w:tcPr>
          <w:p w14:paraId="1D117418" w14:textId="77777777" w:rsidR="00646026" w:rsidRPr="008B78B6" w:rsidRDefault="00646026" w:rsidP="00314BEB">
            <w:pPr>
              <w:rPr>
                <w:rFonts w:ascii="AcadNusx" w:hAnsi="AcadNusx"/>
                <w:noProof/>
                <w:sz w:val="20"/>
                <w:szCs w:val="20"/>
              </w:rPr>
            </w:pPr>
          </w:p>
        </w:tc>
        <w:tc>
          <w:tcPr>
            <w:tcW w:w="559" w:type="dxa"/>
          </w:tcPr>
          <w:p w14:paraId="419F7391" w14:textId="77777777" w:rsidR="00646026" w:rsidRPr="008B78B6" w:rsidRDefault="00646026" w:rsidP="00314BEB">
            <w:pPr>
              <w:rPr>
                <w:rFonts w:ascii="AcadNusx" w:hAnsi="AcadNusx"/>
                <w:noProof/>
                <w:sz w:val="20"/>
                <w:szCs w:val="20"/>
              </w:rPr>
            </w:pPr>
          </w:p>
        </w:tc>
        <w:tc>
          <w:tcPr>
            <w:tcW w:w="536" w:type="dxa"/>
          </w:tcPr>
          <w:p w14:paraId="1D215A05" w14:textId="77777777" w:rsidR="00646026" w:rsidRPr="008B78B6" w:rsidRDefault="00646026" w:rsidP="00314BEB">
            <w:pPr>
              <w:rPr>
                <w:rFonts w:ascii="AcadNusx" w:hAnsi="AcadNusx"/>
                <w:noProof/>
                <w:sz w:val="20"/>
                <w:szCs w:val="20"/>
              </w:rPr>
            </w:pPr>
          </w:p>
        </w:tc>
        <w:tc>
          <w:tcPr>
            <w:tcW w:w="536" w:type="dxa"/>
          </w:tcPr>
          <w:p w14:paraId="23872B37" w14:textId="77777777" w:rsidR="00646026" w:rsidRPr="008B78B6" w:rsidRDefault="00646026" w:rsidP="00314BEB">
            <w:pPr>
              <w:rPr>
                <w:rFonts w:ascii="AcadNusx" w:hAnsi="AcadNusx"/>
                <w:noProof/>
                <w:sz w:val="20"/>
                <w:szCs w:val="20"/>
              </w:rPr>
            </w:pPr>
          </w:p>
        </w:tc>
        <w:tc>
          <w:tcPr>
            <w:tcW w:w="529" w:type="dxa"/>
          </w:tcPr>
          <w:p w14:paraId="139195B4" w14:textId="77777777" w:rsidR="00646026" w:rsidRPr="008B78B6" w:rsidRDefault="00646026" w:rsidP="00314BEB">
            <w:pPr>
              <w:rPr>
                <w:rFonts w:ascii="AcadNusx" w:hAnsi="AcadNusx"/>
                <w:noProof/>
                <w:sz w:val="20"/>
                <w:szCs w:val="20"/>
              </w:rPr>
            </w:pPr>
          </w:p>
        </w:tc>
        <w:tc>
          <w:tcPr>
            <w:tcW w:w="410" w:type="dxa"/>
          </w:tcPr>
          <w:p w14:paraId="5328E11F" w14:textId="77777777" w:rsidR="00646026" w:rsidRPr="008B78B6" w:rsidRDefault="00646026" w:rsidP="00314BEB">
            <w:pPr>
              <w:rPr>
                <w:rFonts w:ascii="AcadNusx" w:hAnsi="AcadNusx"/>
                <w:noProof/>
                <w:sz w:val="20"/>
                <w:szCs w:val="20"/>
              </w:rPr>
            </w:pPr>
          </w:p>
        </w:tc>
        <w:tc>
          <w:tcPr>
            <w:tcW w:w="425" w:type="dxa"/>
          </w:tcPr>
          <w:p w14:paraId="62514E15" w14:textId="77777777" w:rsidR="00646026" w:rsidRPr="008B78B6" w:rsidRDefault="00646026" w:rsidP="00314BEB">
            <w:pPr>
              <w:rPr>
                <w:rFonts w:ascii="AcadNusx" w:hAnsi="AcadNusx"/>
                <w:noProof/>
                <w:sz w:val="20"/>
                <w:szCs w:val="20"/>
              </w:rPr>
            </w:pPr>
          </w:p>
        </w:tc>
        <w:tc>
          <w:tcPr>
            <w:tcW w:w="425" w:type="dxa"/>
          </w:tcPr>
          <w:p w14:paraId="642D6414" w14:textId="77777777" w:rsidR="00646026" w:rsidRPr="008B78B6" w:rsidRDefault="00646026" w:rsidP="00314BEB">
            <w:pPr>
              <w:rPr>
                <w:rFonts w:ascii="AcadNusx" w:hAnsi="AcadNusx"/>
                <w:noProof/>
                <w:sz w:val="20"/>
                <w:szCs w:val="20"/>
              </w:rPr>
            </w:pPr>
          </w:p>
        </w:tc>
        <w:tc>
          <w:tcPr>
            <w:tcW w:w="540" w:type="dxa"/>
          </w:tcPr>
          <w:p w14:paraId="3C65350C" w14:textId="77777777" w:rsidR="00646026" w:rsidRPr="008B78B6" w:rsidRDefault="00646026" w:rsidP="00314BEB">
            <w:pPr>
              <w:rPr>
                <w:rFonts w:ascii="AcadNusx" w:hAnsi="AcadNusx"/>
                <w:noProof/>
                <w:sz w:val="20"/>
                <w:szCs w:val="20"/>
              </w:rPr>
            </w:pPr>
          </w:p>
        </w:tc>
        <w:tc>
          <w:tcPr>
            <w:tcW w:w="360" w:type="dxa"/>
          </w:tcPr>
          <w:p w14:paraId="11B0E8C6" w14:textId="77777777" w:rsidR="00646026" w:rsidRPr="008B78B6" w:rsidRDefault="00646026" w:rsidP="00314BEB">
            <w:pPr>
              <w:rPr>
                <w:rFonts w:ascii="AcadNusx" w:hAnsi="AcadNusx"/>
                <w:noProof/>
                <w:sz w:val="20"/>
                <w:szCs w:val="20"/>
              </w:rPr>
            </w:pPr>
          </w:p>
        </w:tc>
        <w:tc>
          <w:tcPr>
            <w:tcW w:w="540" w:type="dxa"/>
          </w:tcPr>
          <w:p w14:paraId="4ADEBE7C" w14:textId="77777777" w:rsidR="00646026" w:rsidRPr="008B78B6" w:rsidRDefault="00646026" w:rsidP="00314BEB">
            <w:pPr>
              <w:rPr>
                <w:rFonts w:ascii="AcadNusx" w:hAnsi="AcadNusx"/>
                <w:noProof/>
                <w:sz w:val="20"/>
                <w:szCs w:val="20"/>
              </w:rPr>
            </w:pPr>
          </w:p>
        </w:tc>
      </w:tr>
      <w:tr w:rsidR="00646026" w:rsidRPr="008B78B6" w14:paraId="6B7D48EB" w14:textId="77777777" w:rsidTr="00646026">
        <w:tc>
          <w:tcPr>
            <w:tcW w:w="540" w:type="dxa"/>
          </w:tcPr>
          <w:p w14:paraId="1B8D2BDB" w14:textId="77777777" w:rsidR="00646026" w:rsidRPr="002C1C49" w:rsidRDefault="00646026" w:rsidP="00314BEB">
            <w:pPr>
              <w:rPr>
                <w:rFonts w:ascii="AcadNusx" w:hAnsi="AcadNusx"/>
                <w:noProof/>
                <w:sz w:val="20"/>
                <w:szCs w:val="20"/>
              </w:rPr>
            </w:pPr>
          </w:p>
        </w:tc>
        <w:tc>
          <w:tcPr>
            <w:tcW w:w="4140" w:type="dxa"/>
            <w:gridSpan w:val="2"/>
          </w:tcPr>
          <w:p w14:paraId="11D83F16" w14:textId="77777777" w:rsidR="00646026" w:rsidRPr="002C1C49" w:rsidRDefault="00646026" w:rsidP="00314BEB">
            <w:pPr>
              <w:rPr>
                <w:rFonts w:ascii="Sylfaen" w:hAnsi="Sylfaen"/>
                <w:b/>
                <w:noProof/>
                <w:sz w:val="20"/>
                <w:szCs w:val="20"/>
              </w:rPr>
            </w:pPr>
            <w:r w:rsidRPr="002C1C49">
              <w:rPr>
                <w:rFonts w:ascii="Sylfaen" w:hAnsi="Sylfaen"/>
                <w:b/>
                <w:noProof/>
                <w:sz w:val="20"/>
                <w:szCs w:val="20"/>
              </w:rPr>
              <w:t>IV სემესტრი</w:t>
            </w:r>
          </w:p>
        </w:tc>
        <w:tc>
          <w:tcPr>
            <w:tcW w:w="1440" w:type="dxa"/>
          </w:tcPr>
          <w:p w14:paraId="2FF8F042" w14:textId="77777777" w:rsidR="00646026" w:rsidRPr="008B78B6" w:rsidRDefault="00646026" w:rsidP="00314BEB">
            <w:pPr>
              <w:rPr>
                <w:rFonts w:ascii="AcadNusx" w:hAnsi="AcadNusx"/>
                <w:noProof/>
                <w:sz w:val="20"/>
                <w:szCs w:val="20"/>
              </w:rPr>
            </w:pPr>
          </w:p>
        </w:tc>
        <w:tc>
          <w:tcPr>
            <w:tcW w:w="1224" w:type="dxa"/>
          </w:tcPr>
          <w:p w14:paraId="7C25CF77" w14:textId="77777777" w:rsidR="00646026" w:rsidRPr="008B78B6" w:rsidRDefault="00646026" w:rsidP="00314BEB">
            <w:pPr>
              <w:rPr>
                <w:rFonts w:ascii="AcadNusx" w:hAnsi="AcadNusx"/>
                <w:noProof/>
                <w:sz w:val="20"/>
                <w:szCs w:val="20"/>
              </w:rPr>
            </w:pPr>
          </w:p>
        </w:tc>
        <w:tc>
          <w:tcPr>
            <w:tcW w:w="576" w:type="dxa"/>
          </w:tcPr>
          <w:p w14:paraId="519510F9" w14:textId="77777777" w:rsidR="00646026" w:rsidRPr="008B78B6" w:rsidRDefault="00646026" w:rsidP="00314BEB">
            <w:pPr>
              <w:rPr>
                <w:rFonts w:ascii="AcadNusx" w:hAnsi="AcadNusx"/>
                <w:noProof/>
                <w:sz w:val="20"/>
                <w:szCs w:val="20"/>
              </w:rPr>
            </w:pPr>
          </w:p>
        </w:tc>
        <w:tc>
          <w:tcPr>
            <w:tcW w:w="540" w:type="dxa"/>
          </w:tcPr>
          <w:p w14:paraId="5EB90D54" w14:textId="77777777" w:rsidR="00646026" w:rsidRPr="008B78B6" w:rsidRDefault="00646026" w:rsidP="00314BEB">
            <w:pPr>
              <w:rPr>
                <w:rFonts w:ascii="AcadNusx" w:hAnsi="AcadNusx"/>
                <w:noProof/>
                <w:sz w:val="20"/>
                <w:szCs w:val="20"/>
              </w:rPr>
            </w:pPr>
          </w:p>
        </w:tc>
        <w:tc>
          <w:tcPr>
            <w:tcW w:w="559" w:type="dxa"/>
          </w:tcPr>
          <w:p w14:paraId="7C41266E" w14:textId="77777777" w:rsidR="00646026" w:rsidRPr="008B78B6" w:rsidRDefault="00646026" w:rsidP="00314BEB">
            <w:pPr>
              <w:rPr>
                <w:rFonts w:ascii="AcadNusx" w:hAnsi="AcadNusx"/>
                <w:noProof/>
                <w:sz w:val="20"/>
                <w:szCs w:val="20"/>
              </w:rPr>
            </w:pPr>
          </w:p>
        </w:tc>
        <w:tc>
          <w:tcPr>
            <w:tcW w:w="536" w:type="dxa"/>
          </w:tcPr>
          <w:p w14:paraId="6A6C3EC6" w14:textId="77777777" w:rsidR="00646026" w:rsidRPr="008B78B6" w:rsidRDefault="00646026" w:rsidP="00314BEB">
            <w:pPr>
              <w:rPr>
                <w:rFonts w:ascii="AcadNusx" w:hAnsi="AcadNusx"/>
                <w:noProof/>
                <w:sz w:val="20"/>
                <w:szCs w:val="20"/>
              </w:rPr>
            </w:pPr>
          </w:p>
        </w:tc>
        <w:tc>
          <w:tcPr>
            <w:tcW w:w="536" w:type="dxa"/>
          </w:tcPr>
          <w:p w14:paraId="55B112A9" w14:textId="77777777" w:rsidR="00646026" w:rsidRPr="008B78B6" w:rsidRDefault="00646026" w:rsidP="00314BEB">
            <w:pPr>
              <w:rPr>
                <w:rFonts w:ascii="AcadNusx" w:hAnsi="AcadNusx"/>
                <w:noProof/>
                <w:sz w:val="20"/>
                <w:szCs w:val="20"/>
              </w:rPr>
            </w:pPr>
          </w:p>
        </w:tc>
        <w:tc>
          <w:tcPr>
            <w:tcW w:w="529" w:type="dxa"/>
          </w:tcPr>
          <w:p w14:paraId="0525CA58" w14:textId="77777777" w:rsidR="00646026" w:rsidRPr="008B78B6" w:rsidRDefault="00646026" w:rsidP="00314BEB">
            <w:pPr>
              <w:rPr>
                <w:rFonts w:ascii="AcadNusx" w:hAnsi="AcadNusx"/>
                <w:noProof/>
                <w:sz w:val="20"/>
                <w:szCs w:val="20"/>
              </w:rPr>
            </w:pPr>
          </w:p>
        </w:tc>
        <w:tc>
          <w:tcPr>
            <w:tcW w:w="410" w:type="dxa"/>
          </w:tcPr>
          <w:p w14:paraId="15D0497E" w14:textId="77777777" w:rsidR="00646026" w:rsidRPr="008B78B6" w:rsidRDefault="00646026" w:rsidP="00314BEB">
            <w:pPr>
              <w:rPr>
                <w:rFonts w:ascii="AcadNusx" w:hAnsi="AcadNusx"/>
                <w:noProof/>
                <w:sz w:val="20"/>
                <w:szCs w:val="20"/>
              </w:rPr>
            </w:pPr>
          </w:p>
        </w:tc>
        <w:tc>
          <w:tcPr>
            <w:tcW w:w="425" w:type="dxa"/>
          </w:tcPr>
          <w:p w14:paraId="72A03119" w14:textId="77777777" w:rsidR="00646026" w:rsidRPr="008B78B6" w:rsidRDefault="00646026" w:rsidP="00314BEB">
            <w:pPr>
              <w:rPr>
                <w:rFonts w:ascii="AcadNusx" w:hAnsi="AcadNusx"/>
                <w:noProof/>
                <w:sz w:val="20"/>
                <w:szCs w:val="20"/>
              </w:rPr>
            </w:pPr>
          </w:p>
        </w:tc>
        <w:tc>
          <w:tcPr>
            <w:tcW w:w="425" w:type="dxa"/>
          </w:tcPr>
          <w:p w14:paraId="0688937B" w14:textId="77777777" w:rsidR="00646026" w:rsidRPr="008B78B6" w:rsidRDefault="00646026" w:rsidP="00314BEB">
            <w:pPr>
              <w:rPr>
                <w:rFonts w:ascii="AcadNusx" w:hAnsi="AcadNusx"/>
                <w:noProof/>
                <w:sz w:val="20"/>
                <w:szCs w:val="20"/>
              </w:rPr>
            </w:pPr>
          </w:p>
        </w:tc>
        <w:tc>
          <w:tcPr>
            <w:tcW w:w="540" w:type="dxa"/>
          </w:tcPr>
          <w:p w14:paraId="408E91DA" w14:textId="77777777" w:rsidR="00646026" w:rsidRPr="008B78B6" w:rsidRDefault="00646026" w:rsidP="00314BEB">
            <w:pPr>
              <w:rPr>
                <w:rFonts w:ascii="AcadNusx" w:hAnsi="AcadNusx"/>
                <w:noProof/>
                <w:sz w:val="20"/>
                <w:szCs w:val="20"/>
              </w:rPr>
            </w:pPr>
          </w:p>
        </w:tc>
        <w:tc>
          <w:tcPr>
            <w:tcW w:w="360" w:type="dxa"/>
          </w:tcPr>
          <w:p w14:paraId="387E2C91" w14:textId="77777777" w:rsidR="00646026" w:rsidRPr="008B78B6" w:rsidRDefault="00646026" w:rsidP="00314BEB">
            <w:pPr>
              <w:rPr>
                <w:rFonts w:ascii="AcadNusx" w:hAnsi="AcadNusx"/>
                <w:noProof/>
                <w:sz w:val="20"/>
                <w:szCs w:val="20"/>
              </w:rPr>
            </w:pPr>
          </w:p>
        </w:tc>
        <w:tc>
          <w:tcPr>
            <w:tcW w:w="540" w:type="dxa"/>
          </w:tcPr>
          <w:p w14:paraId="5B807E61" w14:textId="77777777" w:rsidR="00646026" w:rsidRPr="008B78B6" w:rsidRDefault="00646026" w:rsidP="00314BEB">
            <w:pPr>
              <w:rPr>
                <w:rFonts w:ascii="AcadNusx" w:hAnsi="AcadNusx"/>
                <w:noProof/>
                <w:sz w:val="20"/>
                <w:szCs w:val="20"/>
              </w:rPr>
            </w:pPr>
          </w:p>
        </w:tc>
      </w:tr>
      <w:tr w:rsidR="00646026" w:rsidRPr="008B78B6" w14:paraId="5D7BC7FF" w14:textId="77777777" w:rsidTr="00646026">
        <w:tc>
          <w:tcPr>
            <w:tcW w:w="540" w:type="dxa"/>
          </w:tcPr>
          <w:p w14:paraId="40635EF9"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1</w:t>
            </w:r>
          </w:p>
        </w:tc>
        <w:tc>
          <w:tcPr>
            <w:tcW w:w="4140" w:type="dxa"/>
            <w:gridSpan w:val="2"/>
          </w:tcPr>
          <w:p w14:paraId="3F3F5D2F" w14:textId="77777777" w:rsidR="00646026" w:rsidRPr="002C1C49" w:rsidRDefault="00646026" w:rsidP="00314BEB">
            <w:pPr>
              <w:rPr>
                <w:rFonts w:ascii="Sylfaen" w:hAnsi="Sylfaen"/>
                <w:b/>
                <w:noProof/>
                <w:sz w:val="20"/>
                <w:szCs w:val="20"/>
              </w:rPr>
            </w:pPr>
            <w:r w:rsidRPr="002C1C49">
              <w:rPr>
                <w:rFonts w:ascii="Sylfaen" w:hAnsi="Sylfaen"/>
                <w:noProof/>
                <w:sz w:val="20"/>
                <w:szCs w:val="20"/>
              </w:rPr>
              <w:t xml:space="preserve">ევროპული  და  ამერიკული  ლიტერატურის  შედარებითი  და  </w:t>
            </w:r>
            <w:r w:rsidRPr="002C1C49">
              <w:rPr>
                <w:rFonts w:ascii="Sylfaen" w:hAnsi="Sylfaen"/>
                <w:noProof/>
                <w:sz w:val="20"/>
                <w:szCs w:val="20"/>
              </w:rPr>
              <w:lastRenderedPageBreak/>
              <w:t>სისტემური  ანალიზის  პრობლემური  საკითხები</w:t>
            </w:r>
          </w:p>
        </w:tc>
        <w:tc>
          <w:tcPr>
            <w:tcW w:w="1440" w:type="dxa"/>
          </w:tcPr>
          <w:p w14:paraId="7CE6AF09" w14:textId="77777777" w:rsidR="00646026" w:rsidRPr="008B78B6" w:rsidRDefault="00646026" w:rsidP="00314BEB">
            <w:pPr>
              <w:rPr>
                <w:rFonts w:ascii="AcadNusx" w:hAnsi="AcadNusx"/>
                <w:noProof/>
                <w:sz w:val="20"/>
                <w:szCs w:val="20"/>
              </w:rPr>
            </w:pPr>
          </w:p>
        </w:tc>
        <w:tc>
          <w:tcPr>
            <w:tcW w:w="1224" w:type="dxa"/>
          </w:tcPr>
          <w:p w14:paraId="38D5D9BE" w14:textId="77777777" w:rsidR="00646026" w:rsidRPr="008B78B6" w:rsidRDefault="00646026" w:rsidP="00314BEB">
            <w:pPr>
              <w:rPr>
                <w:rFonts w:ascii="AcadNusx" w:hAnsi="AcadNusx"/>
                <w:noProof/>
                <w:sz w:val="20"/>
                <w:szCs w:val="20"/>
              </w:rPr>
            </w:pPr>
          </w:p>
        </w:tc>
        <w:tc>
          <w:tcPr>
            <w:tcW w:w="576" w:type="dxa"/>
          </w:tcPr>
          <w:p w14:paraId="7F0F1008" w14:textId="77777777" w:rsidR="00646026" w:rsidRPr="008B78B6" w:rsidRDefault="00646026" w:rsidP="00314BEB">
            <w:pPr>
              <w:rPr>
                <w:rFonts w:ascii="AcadNusx" w:hAnsi="AcadNusx"/>
                <w:noProof/>
                <w:sz w:val="20"/>
                <w:szCs w:val="20"/>
              </w:rPr>
            </w:pPr>
          </w:p>
        </w:tc>
        <w:tc>
          <w:tcPr>
            <w:tcW w:w="540" w:type="dxa"/>
          </w:tcPr>
          <w:p w14:paraId="7FE70414" w14:textId="77777777" w:rsidR="00646026" w:rsidRPr="008B78B6" w:rsidRDefault="00646026" w:rsidP="00314BEB">
            <w:pPr>
              <w:rPr>
                <w:rFonts w:ascii="AcadNusx" w:hAnsi="AcadNusx"/>
                <w:noProof/>
                <w:sz w:val="20"/>
                <w:szCs w:val="20"/>
              </w:rPr>
            </w:pPr>
          </w:p>
        </w:tc>
        <w:tc>
          <w:tcPr>
            <w:tcW w:w="559" w:type="dxa"/>
          </w:tcPr>
          <w:p w14:paraId="5C947929" w14:textId="77777777" w:rsidR="00646026" w:rsidRPr="008B78B6" w:rsidRDefault="00646026" w:rsidP="00314BEB">
            <w:pPr>
              <w:rPr>
                <w:rFonts w:ascii="AcadNusx" w:hAnsi="AcadNusx"/>
                <w:noProof/>
                <w:sz w:val="20"/>
                <w:szCs w:val="20"/>
              </w:rPr>
            </w:pPr>
          </w:p>
        </w:tc>
        <w:tc>
          <w:tcPr>
            <w:tcW w:w="536" w:type="dxa"/>
          </w:tcPr>
          <w:p w14:paraId="46F90A83" w14:textId="77777777" w:rsidR="00646026" w:rsidRPr="008B78B6" w:rsidRDefault="00646026" w:rsidP="00314BEB">
            <w:pPr>
              <w:rPr>
                <w:rFonts w:ascii="AcadNusx" w:hAnsi="AcadNusx"/>
                <w:noProof/>
                <w:sz w:val="20"/>
                <w:szCs w:val="20"/>
              </w:rPr>
            </w:pPr>
          </w:p>
        </w:tc>
        <w:tc>
          <w:tcPr>
            <w:tcW w:w="536" w:type="dxa"/>
          </w:tcPr>
          <w:p w14:paraId="5B151DA7" w14:textId="77777777" w:rsidR="00646026" w:rsidRPr="008B78B6" w:rsidRDefault="00646026" w:rsidP="00314BEB">
            <w:pPr>
              <w:rPr>
                <w:rFonts w:ascii="AcadNusx" w:hAnsi="AcadNusx"/>
                <w:noProof/>
                <w:sz w:val="20"/>
                <w:szCs w:val="20"/>
              </w:rPr>
            </w:pPr>
          </w:p>
        </w:tc>
        <w:tc>
          <w:tcPr>
            <w:tcW w:w="529" w:type="dxa"/>
          </w:tcPr>
          <w:p w14:paraId="541F763E" w14:textId="77777777" w:rsidR="00646026" w:rsidRPr="008B78B6" w:rsidRDefault="00646026" w:rsidP="00314BEB">
            <w:pPr>
              <w:rPr>
                <w:rFonts w:ascii="AcadNusx" w:hAnsi="AcadNusx"/>
                <w:noProof/>
                <w:sz w:val="20"/>
                <w:szCs w:val="20"/>
              </w:rPr>
            </w:pPr>
          </w:p>
        </w:tc>
        <w:tc>
          <w:tcPr>
            <w:tcW w:w="410" w:type="dxa"/>
          </w:tcPr>
          <w:p w14:paraId="56081BE9" w14:textId="77777777" w:rsidR="00646026" w:rsidRPr="008B78B6" w:rsidRDefault="00646026" w:rsidP="00314BEB">
            <w:pPr>
              <w:rPr>
                <w:rFonts w:ascii="AcadNusx" w:hAnsi="AcadNusx"/>
                <w:noProof/>
                <w:sz w:val="20"/>
                <w:szCs w:val="20"/>
              </w:rPr>
            </w:pPr>
          </w:p>
        </w:tc>
        <w:tc>
          <w:tcPr>
            <w:tcW w:w="425" w:type="dxa"/>
          </w:tcPr>
          <w:p w14:paraId="1023AF5C" w14:textId="77777777" w:rsidR="00646026" w:rsidRPr="008B78B6" w:rsidRDefault="00646026" w:rsidP="00314BEB">
            <w:pPr>
              <w:rPr>
                <w:rFonts w:ascii="AcadNusx" w:hAnsi="AcadNusx"/>
                <w:noProof/>
                <w:sz w:val="20"/>
                <w:szCs w:val="20"/>
              </w:rPr>
            </w:pPr>
          </w:p>
        </w:tc>
        <w:tc>
          <w:tcPr>
            <w:tcW w:w="425" w:type="dxa"/>
          </w:tcPr>
          <w:p w14:paraId="440B1D9C" w14:textId="77777777" w:rsidR="00646026" w:rsidRPr="008B78B6" w:rsidRDefault="00646026" w:rsidP="00314BEB">
            <w:pPr>
              <w:rPr>
                <w:rFonts w:ascii="AcadNusx" w:hAnsi="AcadNusx"/>
                <w:noProof/>
                <w:sz w:val="20"/>
                <w:szCs w:val="20"/>
              </w:rPr>
            </w:pPr>
          </w:p>
        </w:tc>
        <w:tc>
          <w:tcPr>
            <w:tcW w:w="540" w:type="dxa"/>
          </w:tcPr>
          <w:p w14:paraId="797BC48F" w14:textId="77777777" w:rsidR="00646026" w:rsidRPr="008B78B6" w:rsidRDefault="00646026" w:rsidP="00314BEB">
            <w:pPr>
              <w:rPr>
                <w:rFonts w:ascii="AcadNusx" w:hAnsi="AcadNusx"/>
                <w:noProof/>
                <w:sz w:val="20"/>
                <w:szCs w:val="20"/>
              </w:rPr>
            </w:pPr>
          </w:p>
        </w:tc>
        <w:tc>
          <w:tcPr>
            <w:tcW w:w="360" w:type="dxa"/>
          </w:tcPr>
          <w:p w14:paraId="1C308874" w14:textId="77777777" w:rsidR="00646026" w:rsidRPr="008B78B6" w:rsidRDefault="00646026" w:rsidP="00314BEB">
            <w:pPr>
              <w:rPr>
                <w:rFonts w:ascii="AcadNusx" w:hAnsi="AcadNusx"/>
                <w:noProof/>
                <w:sz w:val="20"/>
                <w:szCs w:val="20"/>
              </w:rPr>
            </w:pPr>
          </w:p>
        </w:tc>
        <w:tc>
          <w:tcPr>
            <w:tcW w:w="540" w:type="dxa"/>
          </w:tcPr>
          <w:p w14:paraId="0CEF9034" w14:textId="77777777" w:rsidR="00646026" w:rsidRPr="008B78B6" w:rsidRDefault="00646026" w:rsidP="00314BEB">
            <w:pPr>
              <w:rPr>
                <w:rFonts w:ascii="AcadNusx" w:hAnsi="AcadNusx"/>
                <w:noProof/>
                <w:sz w:val="20"/>
                <w:szCs w:val="20"/>
              </w:rPr>
            </w:pPr>
          </w:p>
        </w:tc>
      </w:tr>
      <w:tr w:rsidR="00646026" w:rsidRPr="008B78B6" w14:paraId="214EF430" w14:textId="77777777" w:rsidTr="00646026">
        <w:tc>
          <w:tcPr>
            <w:tcW w:w="540" w:type="dxa"/>
          </w:tcPr>
          <w:p w14:paraId="70B468CF"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2</w:t>
            </w:r>
          </w:p>
        </w:tc>
        <w:tc>
          <w:tcPr>
            <w:tcW w:w="4140" w:type="dxa"/>
            <w:gridSpan w:val="2"/>
          </w:tcPr>
          <w:p w14:paraId="5425D1F9" w14:textId="77777777" w:rsidR="00646026" w:rsidRPr="002C1C49" w:rsidRDefault="00646026" w:rsidP="00314BEB">
            <w:pPr>
              <w:rPr>
                <w:rFonts w:ascii="Sylfaen" w:hAnsi="Sylfaen"/>
                <w:noProof/>
                <w:sz w:val="20"/>
                <w:szCs w:val="20"/>
              </w:rPr>
            </w:pPr>
            <w:r w:rsidRPr="002C1C49">
              <w:rPr>
                <w:rFonts w:ascii="Sylfaen" w:hAnsi="Sylfaen"/>
                <w:noProof/>
                <w:sz w:val="20"/>
                <w:szCs w:val="20"/>
              </w:rPr>
              <w:t>ლიტერატურული  კომპარატივისტიკა</w:t>
            </w:r>
          </w:p>
        </w:tc>
        <w:tc>
          <w:tcPr>
            <w:tcW w:w="1440" w:type="dxa"/>
          </w:tcPr>
          <w:p w14:paraId="49F51233" w14:textId="77777777" w:rsidR="00646026" w:rsidRPr="008B78B6" w:rsidRDefault="00646026" w:rsidP="00314BEB">
            <w:pPr>
              <w:rPr>
                <w:rFonts w:ascii="AcadNusx" w:hAnsi="AcadNusx"/>
                <w:noProof/>
                <w:sz w:val="20"/>
                <w:szCs w:val="20"/>
              </w:rPr>
            </w:pPr>
          </w:p>
        </w:tc>
        <w:tc>
          <w:tcPr>
            <w:tcW w:w="1224" w:type="dxa"/>
          </w:tcPr>
          <w:p w14:paraId="59C81913" w14:textId="77777777" w:rsidR="00646026" w:rsidRPr="008B78B6" w:rsidRDefault="00646026" w:rsidP="00314BEB">
            <w:pPr>
              <w:rPr>
                <w:rFonts w:ascii="AcadNusx" w:hAnsi="AcadNusx"/>
                <w:noProof/>
                <w:sz w:val="20"/>
                <w:szCs w:val="20"/>
              </w:rPr>
            </w:pPr>
          </w:p>
        </w:tc>
        <w:tc>
          <w:tcPr>
            <w:tcW w:w="576" w:type="dxa"/>
          </w:tcPr>
          <w:p w14:paraId="6C76D2FA" w14:textId="77777777" w:rsidR="00646026" w:rsidRPr="008B78B6" w:rsidRDefault="00646026" w:rsidP="00314BEB">
            <w:pPr>
              <w:rPr>
                <w:rFonts w:ascii="AcadNusx" w:hAnsi="AcadNusx"/>
                <w:noProof/>
                <w:sz w:val="20"/>
                <w:szCs w:val="20"/>
              </w:rPr>
            </w:pPr>
          </w:p>
        </w:tc>
        <w:tc>
          <w:tcPr>
            <w:tcW w:w="540" w:type="dxa"/>
          </w:tcPr>
          <w:p w14:paraId="2588C24C" w14:textId="77777777" w:rsidR="00646026" w:rsidRPr="008B78B6" w:rsidRDefault="00646026" w:rsidP="00314BEB">
            <w:pPr>
              <w:rPr>
                <w:rFonts w:ascii="AcadNusx" w:hAnsi="AcadNusx"/>
                <w:noProof/>
                <w:sz w:val="20"/>
                <w:szCs w:val="20"/>
              </w:rPr>
            </w:pPr>
          </w:p>
        </w:tc>
        <w:tc>
          <w:tcPr>
            <w:tcW w:w="559" w:type="dxa"/>
          </w:tcPr>
          <w:p w14:paraId="0A92B2A8" w14:textId="77777777" w:rsidR="00646026" w:rsidRPr="008B78B6" w:rsidRDefault="00646026" w:rsidP="00314BEB">
            <w:pPr>
              <w:rPr>
                <w:rFonts w:ascii="AcadNusx" w:hAnsi="AcadNusx"/>
                <w:noProof/>
                <w:sz w:val="20"/>
                <w:szCs w:val="20"/>
              </w:rPr>
            </w:pPr>
          </w:p>
        </w:tc>
        <w:tc>
          <w:tcPr>
            <w:tcW w:w="536" w:type="dxa"/>
          </w:tcPr>
          <w:p w14:paraId="38DC90BA" w14:textId="77777777" w:rsidR="00646026" w:rsidRPr="008B78B6" w:rsidRDefault="00646026" w:rsidP="00314BEB">
            <w:pPr>
              <w:rPr>
                <w:rFonts w:ascii="AcadNusx" w:hAnsi="AcadNusx"/>
                <w:noProof/>
                <w:sz w:val="20"/>
                <w:szCs w:val="20"/>
              </w:rPr>
            </w:pPr>
          </w:p>
        </w:tc>
        <w:tc>
          <w:tcPr>
            <w:tcW w:w="536" w:type="dxa"/>
          </w:tcPr>
          <w:p w14:paraId="00A9042B" w14:textId="77777777" w:rsidR="00646026" w:rsidRPr="008B78B6" w:rsidRDefault="00646026" w:rsidP="00314BEB">
            <w:pPr>
              <w:rPr>
                <w:rFonts w:ascii="AcadNusx" w:hAnsi="AcadNusx"/>
                <w:noProof/>
                <w:sz w:val="20"/>
                <w:szCs w:val="20"/>
              </w:rPr>
            </w:pPr>
          </w:p>
        </w:tc>
        <w:tc>
          <w:tcPr>
            <w:tcW w:w="529" w:type="dxa"/>
          </w:tcPr>
          <w:p w14:paraId="6F119BDE" w14:textId="77777777" w:rsidR="00646026" w:rsidRPr="008B78B6" w:rsidRDefault="00646026" w:rsidP="00314BEB">
            <w:pPr>
              <w:rPr>
                <w:rFonts w:ascii="AcadNusx" w:hAnsi="AcadNusx"/>
                <w:noProof/>
                <w:sz w:val="20"/>
                <w:szCs w:val="20"/>
              </w:rPr>
            </w:pPr>
          </w:p>
        </w:tc>
        <w:tc>
          <w:tcPr>
            <w:tcW w:w="410" w:type="dxa"/>
          </w:tcPr>
          <w:p w14:paraId="119580F9" w14:textId="77777777" w:rsidR="00646026" w:rsidRPr="008B78B6" w:rsidRDefault="00646026" w:rsidP="00314BEB">
            <w:pPr>
              <w:rPr>
                <w:rFonts w:ascii="AcadNusx" w:hAnsi="AcadNusx"/>
                <w:noProof/>
                <w:sz w:val="20"/>
                <w:szCs w:val="20"/>
              </w:rPr>
            </w:pPr>
          </w:p>
        </w:tc>
        <w:tc>
          <w:tcPr>
            <w:tcW w:w="425" w:type="dxa"/>
          </w:tcPr>
          <w:p w14:paraId="2F819013" w14:textId="77777777" w:rsidR="00646026" w:rsidRPr="008B78B6" w:rsidRDefault="00646026" w:rsidP="00314BEB">
            <w:pPr>
              <w:rPr>
                <w:rFonts w:ascii="AcadNusx" w:hAnsi="AcadNusx"/>
                <w:noProof/>
                <w:sz w:val="20"/>
                <w:szCs w:val="20"/>
              </w:rPr>
            </w:pPr>
          </w:p>
        </w:tc>
        <w:tc>
          <w:tcPr>
            <w:tcW w:w="425" w:type="dxa"/>
          </w:tcPr>
          <w:p w14:paraId="1880E48C" w14:textId="77777777" w:rsidR="00646026" w:rsidRPr="008B78B6" w:rsidRDefault="00646026" w:rsidP="00314BEB">
            <w:pPr>
              <w:rPr>
                <w:rFonts w:ascii="AcadNusx" w:hAnsi="AcadNusx"/>
                <w:noProof/>
                <w:sz w:val="20"/>
                <w:szCs w:val="20"/>
              </w:rPr>
            </w:pPr>
          </w:p>
        </w:tc>
        <w:tc>
          <w:tcPr>
            <w:tcW w:w="540" w:type="dxa"/>
          </w:tcPr>
          <w:p w14:paraId="23CC98D1" w14:textId="77777777" w:rsidR="00646026" w:rsidRPr="008B78B6" w:rsidRDefault="00646026" w:rsidP="00314BEB">
            <w:pPr>
              <w:rPr>
                <w:rFonts w:ascii="AcadNusx" w:hAnsi="AcadNusx"/>
                <w:noProof/>
                <w:sz w:val="20"/>
                <w:szCs w:val="20"/>
              </w:rPr>
            </w:pPr>
          </w:p>
        </w:tc>
        <w:tc>
          <w:tcPr>
            <w:tcW w:w="360" w:type="dxa"/>
          </w:tcPr>
          <w:p w14:paraId="7B0F481D" w14:textId="77777777" w:rsidR="00646026" w:rsidRPr="008B78B6" w:rsidRDefault="00646026" w:rsidP="00314BEB">
            <w:pPr>
              <w:rPr>
                <w:rFonts w:ascii="AcadNusx" w:hAnsi="AcadNusx"/>
                <w:noProof/>
                <w:sz w:val="20"/>
                <w:szCs w:val="20"/>
              </w:rPr>
            </w:pPr>
          </w:p>
        </w:tc>
        <w:tc>
          <w:tcPr>
            <w:tcW w:w="540" w:type="dxa"/>
          </w:tcPr>
          <w:p w14:paraId="144E7799" w14:textId="77777777" w:rsidR="00646026" w:rsidRPr="008B78B6" w:rsidRDefault="00646026" w:rsidP="00314BEB">
            <w:pPr>
              <w:rPr>
                <w:rFonts w:ascii="AcadNusx" w:hAnsi="AcadNusx"/>
                <w:noProof/>
                <w:sz w:val="20"/>
                <w:szCs w:val="20"/>
              </w:rPr>
            </w:pPr>
          </w:p>
        </w:tc>
      </w:tr>
      <w:tr w:rsidR="00646026" w:rsidRPr="008B78B6" w14:paraId="0A6620E5" w14:textId="77777777" w:rsidTr="00646026">
        <w:trPr>
          <w:trHeight w:val="654"/>
        </w:trPr>
        <w:tc>
          <w:tcPr>
            <w:tcW w:w="540" w:type="dxa"/>
          </w:tcPr>
          <w:p w14:paraId="6CFA937A"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3</w:t>
            </w:r>
          </w:p>
        </w:tc>
        <w:tc>
          <w:tcPr>
            <w:tcW w:w="4140" w:type="dxa"/>
            <w:gridSpan w:val="2"/>
          </w:tcPr>
          <w:p w14:paraId="52FD2142" w14:textId="03B290C4" w:rsidR="00646026" w:rsidRPr="00646026" w:rsidRDefault="00646026" w:rsidP="00314BEB">
            <w:pPr>
              <w:rPr>
                <w:rFonts w:ascii="Sylfaen" w:hAnsi="Sylfaen"/>
                <w:noProof/>
                <w:sz w:val="20"/>
                <w:szCs w:val="20"/>
              </w:rPr>
            </w:pPr>
            <w:r w:rsidRPr="002C1C49">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14:paraId="53F1C4A1" w14:textId="77777777" w:rsidR="00646026" w:rsidRPr="008B78B6" w:rsidRDefault="00646026" w:rsidP="00314BEB">
            <w:pPr>
              <w:rPr>
                <w:rFonts w:ascii="AcadNusx" w:hAnsi="AcadNusx"/>
                <w:noProof/>
                <w:sz w:val="20"/>
                <w:szCs w:val="20"/>
              </w:rPr>
            </w:pPr>
          </w:p>
        </w:tc>
        <w:tc>
          <w:tcPr>
            <w:tcW w:w="1224" w:type="dxa"/>
          </w:tcPr>
          <w:p w14:paraId="7D1144A7" w14:textId="77777777" w:rsidR="00646026" w:rsidRPr="008B78B6" w:rsidRDefault="00646026" w:rsidP="00314BEB">
            <w:pPr>
              <w:rPr>
                <w:rFonts w:ascii="AcadNusx" w:hAnsi="AcadNusx"/>
                <w:noProof/>
                <w:sz w:val="20"/>
                <w:szCs w:val="20"/>
              </w:rPr>
            </w:pPr>
          </w:p>
        </w:tc>
        <w:tc>
          <w:tcPr>
            <w:tcW w:w="576" w:type="dxa"/>
          </w:tcPr>
          <w:p w14:paraId="1A83B7A7" w14:textId="77777777" w:rsidR="00646026" w:rsidRPr="008B78B6" w:rsidRDefault="00646026" w:rsidP="00314BEB">
            <w:pPr>
              <w:rPr>
                <w:rFonts w:ascii="AcadNusx" w:hAnsi="AcadNusx"/>
                <w:noProof/>
                <w:sz w:val="20"/>
                <w:szCs w:val="20"/>
              </w:rPr>
            </w:pPr>
          </w:p>
        </w:tc>
        <w:tc>
          <w:tcPr>
            <w:tcW w:w="540" w:type="dxa"/>
          </w:tcPr>
          <w:p w14:paraId="4A29343F" w14:textId="77777777" w:rsidR="00646026" w:rsidRPr="008B78B6" w:rsidRDefault="00646026" w:rsidP="00314BEB">
            <w:pPr>
              <w:rPr>
                <w:rFonts w:ascii="AcadNusx" w:hAnsi="AcadNusx"/>
                <w:noProof/>
                <w:sz w:val="20"/>
                <w:szCs w:val="20"/>
              </w:rPr>
            </w:pPr>
          </w:p>
        </w:tc>
        <w:tc>
          <w:tcPr>
            <w:tcW w:w="559" w:type="dxa"/>
          </w:tcPr>
          <w:p w14:paraId="29C61FAB" w14:textId="77777777" w:rsidR="00646026" w:rsidRPr="008B78B6" w:rsidRDefault="00646026" w:rsidP="00314BEB">
            <w:pPr>
              <w:rPr>
                <w:rFonts w:ascii="AcadNusx" w:hAnsi="AcadNusx"/>
                <w:noProof/>
                <w:sz w:val="20"/>
                <w:szCs w:val="20"/>
              </w:rPr>
            </w:pPr>
          </w:p>
        </w:tc>
        <w:tc>
          <w:tcPr>
            <w:tcW w:w="536" w:type="dxa"/>
          </w:tcPr>
          <w:p w14:paraId="30B9A13D" w14:textId="77777777" w:rsidR="00646026" w:rsidRPr="008B78B6" w:rsidRDefault="00646026" w:rsidP="00314BEB">
            <w:pPr>
              <w:rPr>
                <w:rFonts w:ascii="AcadNusx" w:hAnsi="AcadNusx"/>
                <w:noProof/>
                <w:sz w:val="20"/>
                <w:szCs w:val="20"/>
              </w:rPr>
            </w:pPr>
          </w:p>
        </w:tc>
        <w:tc>
          <w:tcPr>
            <w:tcW w:w="536" w:type="dxa"/>
          </w:tcPr>
          <w:p w14:paraId="5C6B6AE3" w14:textId="77777777" w:rsidR="00646026" w:rsidRPr="008B78B6" w:rsidRDefault="00646026" w:rsidP="00314BEB">
            <w:pPr>
              <w:rPr>
                <w:rFonts w:ascii="AcadNusx" w:hAnsi="AcadNusx"/>
                <w:noProof/>
                <w:sz w:val="20"/>
                <w:szCs w:val="20"/>
              </w:rPr>
            </w:pPr>
          </w:p>
        </w:tc>
        <w:tc>
          <w:tcPr>
            <w:tcW w:w="529" w:type="dxa"/>
          </w:tcPr>
          <w:p w14:paraId="1FF07C7B" w14:textId="77777777" w:rsidR="00646026" w:rsidRPr="008B78B6" w:rsidRDefault="00646026" w:rsidP="00314BEB">
            <w:pPr>
              <w:rPr>
                <w:rFonts w:ascii="AcadNusx" w:hAnsi="AcadNusx"/>
                <w:noProof/>
                <w:sz w:val="20"/>
                <w:szCs w:val="20"/>
              </w:rPr>
            </w:pPr>
          </w:p>
        </w:tc>
        <w:tc>
          <w:tcPr>
            <w:tcW w:w="410" w:type="dxa"/>
          </w:tcPr>
          <w:p w14:paraId="67E43161" w14:textId="77777777" w:rsidR="00646026" w:rsidRPr="008B78B6" w:rsidRDefault="00646026" w:rsidP="00314BEB">
            <w:pPr>
              <w:rPr>
                <w:rFonts w:ascii="AcadNusx" w:hAnsi="AcadNusx"/>
                <w:noProof/>
                <w:sz w:val="20"/>
                <w:szCs w:val="20"/>
              </w:rPr>
            </w:pPr>
          </w:p>
        </w:tc>
        <w:tc>
          <w:tcPr>
            <w:tcW w:w="425" w:type="dxa"/>
          </w:tcPr>
          <w:p w14:paraId="38474702" w14:textId="77777777" w:rsidR="00646026" w:rsidRPr="008B78B6" w:rsidRDefault="00646026" w:rsidP="00314BEB">
            <w:pPr>
              <w:rPr>
                <w:rFonts w:ascii="AcadNusx" w:hAnsi="AcadNusx"/>
                <w:noProof/>
                <w:sz w:val="20"/>
                <w:szCs w:val="20"/>
              </w:rPr>
            </w:pPr>
          </w:p>
        </w:tc>
        <w:tc>
          <w:tcPr>
            <w:tcW w:w="425" w:type="dxa"/>
          </w:tcPr>
          <w:p w14:paraId="217BD95E" w14:textId="77777777" w:rsidR="00646026" w:rsidRPr="008B78B6" w:rsidRDefault="00646026" w:rsidP="00314BEB">
            <w:pPr>
              <w:rPr>
                <w:rFonts w:ascii="AcadNusx" w:hAnsi="AcadNusx"/>
                <w:noProof/>
                <w:sz w:val="20"/>
                <w:szCs w:val="20"/>
              </w:rPr>
            </w:pPr>
          </w:p>
        </w:tc>
        <w:tc>
          <w:tcPr>
            <w:tcW w:w="540" w:type="dxa"/>
          </w:tcPr>
          <w:p w14:paraId="274EA31F" w14:textId="77777777" w:rsidR="00646026" w:rsidRPr="008B78B6" w:rsidRDefault="00646026" w:rsidP="00314BEB">
            <w:pPr>
              <w:rPr>
                <w:rFonts w:ascii="AcadNusx" w:hAnsi="AcadNusx"/>
                <w:noProof/>
                <w:sz w:val="20"/>
                <w:szCs w:val="20"/>
              </w:rPr>
            </w:pPr>
          </w:p>
        </w:tc>
        <w:tc>
          <w:tcPr>
            <w:tcW w:w="360" w:type="dxa"/>
          </w:tcPr>
          <w:p w14:paraId="0ED4AA0A" w14:textId="77777777" w:rsidR="00646026" w:rsidRPr="008B78B6" w:rsidRDefault="00646026" w:rsidP="00314BEB">
            <w:pPr>
              <w:rPr>
                <w:rFonts w:ascii="AcadNusx" w:hAnsi="AcadNusx"/>
                <w:noProof/>
                <w:sz w:val="20"/>
                <w:szCs w:val="20"/>
              </w:rPr>
            </w:pPr>
          </w:p>
        </w:tc>
        <w:tc>
          <w:tcPr>
            <w:tcW w:w="540" w:type="dxa"/>
          </w:tcPr>
          <w:p w14:paraId="0F8C09F1" w14:textId="77777777" w:rsidR="00646026" w:rsidRPr="008B78B6" w:rsidRDefault="00646026" w:rsidP="00314BEB">
            <w:pPr>
              <w:rPr>
                <w:rFonts w:ascii="AcadNusx" w:hAnsi="AcadNusx"/>
                <w:noProof/>
                <w:sz w:val="20"/>
                <w:szCs w:val="20"/>
              </w:rPr>
            </w:pPr>
          </w:p>
        </w:tc>
      </w:tr>
      <w:tr w:rsidR="00646026" w:rsidRPr="008B78B6" w14:paraId="47507E15" w14:textId="77777777" w:rsidTr="00646026">
        <w:tc>
          <w:tcPr>
            <w:tcW w:w="540" w:type="dxa"/>
            <w:shd w:val="clear" w:color="auto" w:fill="D9D9D9" w:themeFill="background1" w:themeFillShade="D9"/>
          </w:tcPr>
          <w:p w14:paraId="0B08A977" w14:textId="77777777" w:rsidR="00646026" w:rsidRPr="002C1C49" w:rsidRDefault="00646026" w:rsidP="00314BEB">
            <w:pPr>
              <w:rPr>
                <w:rFonts w:ascii="AcadNusx" w:hAnsi="AcadNusx"/>
                <w:noProof/>
                <w:sz w:val="20"/>
                <w:szCs w:val="20"/>
              </w:rPr>
            </w:pPr>
          </w:p>
        </w:tc>
        <w:tc>
          <w:tcPr>
            <w:tcW w:w="4140" w:type="dxa"/>
            <w:gridSpan w:val="2"/>
            <w:shd w:val="clear" w:color="auto" w:fill="D9D9D9" w:themeFill="background1" w:themeFillShade="D9"/>
          </w:tcPr>
          <w:p w14:paraId="255F8F24" w14:textId="746855F0" w:rsidR="00646026" w:rsidRPr="00646026" w:rsidRDefault="00646026" w:rsidP="00314BEB">
            <w:pPr>
              <w:rPr>
                <w:rFonts w:ascii="Sylfaen" w:hAnsi="Sylfaen"/>
                <w:b/>
                <w:noProof/>
                <w:sz w:val="20"/>
                <w:szCs w:val="20"/>
              </w:rPr>
            </w:pPr>
            <w:r w:rsidRPr="002C1C49">
              <w:rPr>
                <w:rFonts w:ascii="Sylfaen" w:hAnsi="Sylfaen"/>
                <w:b/>
                <w:noProof/>
                <w:sz w:val="20"/>
                <w:szCs w:val="20"/>
              </w:rPr>
              <w:t>ფრანგულ  ლიტერატურაში:</w:t>
            </w:r>
          </w:p>
        </w:tc>
        <w:tc>
          <w:tcPr>
            <w:tcW w:w="1440" w:type="dxa"/>
          </w:tcPr>
          <w:p w14:paraId="5E0317EA" w14:textId="77777777" w:rsidR="00646026" w:rsidRPr="008B78B6" w:rsidRDefault="00646026" w:rsidP="00314BEB">
            <w:pPr>
              <w:rPr>
                <w:rFonts w:ascii="AcadNusx" w:hAnsi="AcadNusx"/>
                <w:noProof/>
                <w:sz w:val="18"/>
                <w:szCs w:val="20"/>
              </w:rPr>
            </w:pPr>
          </w:p>
        </w:tc>
        <w:tc>
          <w:tcPr>
            <w:tcW w:w="1224" w:type="dxa"/>
          </w:tcPr>
          <w:p w14:paraId="37B962EB" w14:textId="77777777" w:rsidR="00646026" w:rsidRPr="008B78B6" w:rsidRDefault="00646026" w:rsidP="00314BEB">
            <w:pPr>
              <w:rPr>
                <w:rFonts w:ascii="AcadNusx" w:hAnsi="AcadNusx"/>
                <w:noProof/>
                <w:sz w:val="18"/>
                <w:szCs w:val="20"/>
              </w:rPr>
            </w:pPr>
          </w:p>
        </w:tc>
        <w:tc>
          <w:tcPr>
            <w:tcW w:w="576" w:type="dxa"/>
          </w:tcPr>
          <w:p w14:paraId="5E14B553" w14:textId="77777777" w:rsidR="00646026" w:rsidRPr="008B78B6" w:rsidRDefault="00646026" w:rsidP="00314BEB">
            <w:pPr>
              <w:rPr>
                <w:rFonts w:ascii="AcadNusx" w:hAnsi="AcadNusx"/>
                <w:noProof/>
                <w:sz w:val="18"/>
                <w:szCs w:val="20"/>
              </w:rPr>
            </w:pPr>
          </w:p>
        </w:tc>
        <w:tc>
          <w:tcPr>
            <w:tcW w:w="540" w:type="dxa"/>
          </w:tcPr>
          <w:p w14:paraId="5B7D16D4" w14:textId="77777777" w:rsidR="00646026" w:rsidRPr="008B78B6" w:rsidRDefault="00646026" w:rsidP="00314BEB">
            <w:pPr>
              <w:rPr>
                <w:rFonts w:ascii="AcadNusx" w:hAnsi="AcadNusx"/>
                <w:noProof/>
                <w:sz w:val="18"/>
                <w:szCs w:val="20"/>
              </w:rPr>
            </w:pPr>
          </w:p>
        </w:tc>
        <w:tc>
          <w:tcPr>
            <w:tcW w:w="559" w:type="dxa"/>
          </w:tcPr>
          <w:p w14:paraId="68E1AF82" w14:textId="77777777" w:rsidR="00646026" w:rsidRPr="008B78B6" w:rsidRDefault="00646026" w:rsidP="00314BEB">
            <w:pPr>
              <w:rPr>
                <w:rFonts w:ascii="AcadNusx" w:hAnsi="AcadNusx"/>
                <w:noProof/>
                <w:sz w:val="18"/>
                <w:szCs w:val="20"/>
              </w:rPr>
            </w:pPr>
          </w:p>
        </w:tc>
        <w:tc>
          <w:tcPr>
            <w:tcW w:w="536" w:type="dxa"/>
          </w:tcPr>
          <w:p w14:paraId="35170F07" w14:textId="77777777" w:rsidR="00646026" w:rsidRPr="008B78B6" w:rsidRDefault="00646026" w:rsidP="00314BEB">
            <w:pPr>
              <w:rPr>
                <w:rFonts w:ascii="AcadNusx" w:hAnsi="AcadNusx"/>
                <w:noProof/>
                <w:sz w:val="18"/>
                <w:szCs w:val="20"/>
              </w:rPr>
            </w:pPr>
          </w:p>
        </w:tc>
        <w:tc>
          <w:tcPr>
            <w:tcW w:w="536" w:type="dxa"/>
          </w:tcPr>
          <w:p w14:paraId="50A86299" w14:textId="77777777" w:rsidR="00646026" w:rsidRPr="008B78B6" w:rsidRDefault="00646026" w:rsidP="00314BEB">
            <w:pPr>
              <w:rPr>
                <w:rFonts w:ascii="AcadNusx" w:hAnsi="AcadNusx"/>
                <w:noProof/>
                <w:sz w:val="18"/>
                <w:szCs w:val="20"/>
              </w:rPr>
            </w:pPr>
          </w:p>
        </w:tc>
        <w:tc>
          <w:tcPr>
            <w:tcW w:w="529" w:type="dxa"/>
          </w:tcPr>
          <w:p w14:paraId="66DB665D" w14:textId="77777777" w:rsidR="00646026" w:rsidRPr="008B78B6" w:rsidRDefault="00646026" w:rsidP="00314BEB">
            <w:pPr>
              <w:rPr>
                <w:rFonts w:ascii="AcadNusx" w:hAnsi="AcadNusx"/>
                <w:noProof/>
                <w:sz w:val="18"/>
                <w:szCs w:val="20"/>
              </w:rPr>
            </w:pPr>
          </w:p>
        </w:tc>
        <w:tc>
          <w:tcPr>
            <w:tcW w:w="410" w:type="dxa"/>
          </w:tcPr>
          <w:p w14:paraId="09F2F560" w14:textId="77777777" w:rsidR="00646026" w:rsidRPr="008B78B6" w:rsidRDefault="00646026" w:rsidP="00314BEB">
            <w:pPr>
              <w:rPr>
                <w:rFonts w:ascii="AcadNusx" w:hAnsi="AcadNusx"/>
                <w:noProof/>
                <w:sz w:val="18"/>
                <w:szCs w:val="20"/>
              </w:rPr>
            </w:pPr>
          </w:p>
        </w:tc>
        <w:tc>
          <w:tcPr>
            <w:tcW w:w="425" w:type="dxa"/>
          </w:tcPr>
          <w:p w14:paraId="48BC1374" w14:textId="77777777" w:rsidR="00646026" w:rsidRPr="008B78B6" w:rsidRDefault="00646026" w:rsidP="00314BEB">
            <w:pPr>
              <w:rPr>
                <w:rFonts w:ascii="AcadNusx" w:hAnsi="AcadNusx"/>
                <w:noProof/>
                <w:sz w:val="18"/>
                <w:szCs w:val="20"/>
              </w:rPr>
            </w:pPr>
          </w:p>
        </w:tc>
        <w:tc>
          <w:tcPr>
            <w:tcW w:w="425" w:type="dxa"/>
          </w:tcPr>
          <w:p w14:paraId="72433017" w14:textId="77777777" w:rsidR="00646026" w:rsidRPr="008B78B6" w:rsidRDefault="00646026" w:rsidP="00314BEB">
            <w:pPr>
              <w:rPr>
                <w:rFonts w:ascii="AcadNusx" w:hAnsi="AcadNusx"/>
                <w:noProof/>
                <w:sz w:val="18"/>
                <w:szCs w:val="20"/>
              </w:rPr>
            </w:pPr>
          </w:p>
        </w:tc>
        <w:tc>
          <w:tcPr>
            <w:tcW w:w="540" w:type="dxa"/>
          </w:tcPr>
          <w:p w14:paraId="1698D23A" w14:textId="77777777" w:rsidR="00646026" w:rsidRPr="008B78B6" w:rsidRDefault="00646026" w:rsidP="00314BEB">
            <w:pPr>
              <w:rPr>
                <w:rFonts w:ascii="AcadNusx" w:hAnsi="AcadNusx"/>
                <w:noProof/>
                <w:sz w:val="18"/>
                <w:szCs w:val="20"/>
              </w:rPr>
            </w:pPr>
          </w:p>
        </w:tc>
        <w:tc>
          <w:tcPr>
            <w:tcW w:w="360" w:type="dxa"/>
          </w:tcPr>
          <w:p w14:paraId="7FC5B5E3" w14:textId="77777777" w:rsidR="00646026" w:rsidRPr="008B78B6" w:rsidRDefault="00646026" w:rsidP="00314BEB">
            <w:pPr>
              <w:rPr>
                <w:rFonts w:ascii="AcadNusx" w:hAnsi="AcadNusx"/>
                <w:noProof/>
                <w:sz w:val="18"/>
                <w:szCs w:val="20"/>
              </w:rPr>
            </w:pPr>
          </w:p>
        </w:tc>
        <w:tc>
          <w:tcPr>
            <w:tcW w:w="540" w:type="dxa"/>
          </w:tcPr>
          <w:p w14:paraId="5EDFB5DB" w14:textId="77777777" w:rsidR="00646026" w:rsidRPr="008B78B6" w:rsidRDefault="00646026" w:rsidP="00314BEB">
            <w:pPr>
              <w:rPr>
                <w:rFonts w:ascii="AcadNusx" w:hAnsi="AcadNusx"/>
                <w:noProof/>
                <w:sz w:val="20"/>
                <w:szCs w:val="20"/>
              </w:rPr>
            </w:pPr>
          </w:p>
        </w:tc>
      </w:tr>
      <w:tr w:rsidR="00646026" w:rsidRPr="008B78B6" w14:paraId="01126D3A" w14:textId="77777777" w:rsidTr="00646026">
        <w:tc>
          <w:tcPr>
            <w:tcW w:w="540" w:type="dxa"/>
          </w:tcPr>
          <w:p w14:paraId="7601B834" w14:textId="77777777" w:rsidR="00646026" w:rsidRPr="002C1C49" w:rsidRDefault="00646026" w:rsidP="00314BEB">
            <w:pPr>
              <w:rPr>
                <w:rFonts w:ascii="AcadNusx" w:hAnsi="AcadNusx"/>
                <w:noProof/>
                <w:sz w:val="20"/>
                <w:szCs w:val="20"/>
              </w:rPr>
            </w:pPr>
          </w:p>
        </w:tc>
        <w:tc>
          <w:tcPr>
            <w:tcW w:w="4140" w:type="dxa"/>
            <w:gridSpan w:val="2"/>
          </w:tcPr>
          <w:p w14:paraId="3B049528" w14:textId="77777777" w:rsidR="00646026" w:rsidRPr="002C1C49" w:rsidRDefault="00646026" w:rsidP="00314BEB">
            <w:pPr>
              <w:rPr>
                <w:rFonts w:ascii="Sylfaen" w:hAnsi="Sylfaen"/>
                <w:b/>
                <w:noProof/>
                <w:sz w:val="20"/>
                <w:szCs w:val="20"/>
              </w:rPr>
            </w:pPr>
            <w:r w:rsidRPr="002C1C49">
              <w:rPr>
                <w:rFonts w:ascii="Sylfaen" w:hAnsi="Sylfaen"/>
                <w:b/>
                <w:noProof/>
                <w:sz w:val="20"/>
                <w:szCs w:val="20"/>
              </w:rPr>
              <w:t>II სემესტრი</w:t>
            </w:r>
          </w:p>
        </w:tc>
        <w:tc>
          <w:tcPr>
            <w:tcW w:w="1440" w:type="dxa"/>
          </w:tcPr>
          <w:p w14:paraId="39DAF985" w14:textId="77777777" w:rsidR="00646026" w:rsidRPr="008B78B6" w:rsidRDefault="00646026" w:rsidP="00314BEB">
            <w:pPr>
              <w:rPr>
                <w:rFonts w:ascii="AcadNusx" w:hAnsi="AcadNusx"/>
                <w:noProof/>
                <w:sz w:val="20"/>
                <w:szCs w:val="20"/>
              </w:rPr>
            </w:pPr>
          </w:p>
        </w:tc>
        <w:tc>
          <w:tcPr>
            <w:tcW w:w="1224" w:type="dxa"/>
          </w:tcPr>
          <w:p w14:paraId="20A342ED" w14:textId="77777777" w:rsidR="00646026" w:rsidRPr="008B78B6" w:rsidRDefault="00646026" w:rsidP="00314BEB">
            <w:pPr>
              <w:rPr>
                <w:rFonts w:ascii="AcadNusx" w:hAnsi="AcadNusx"/>
                <w:noProof/>
                <w:sz w:val="20"/>
                <w:szCs w:val="20"/>
              </w:rPr>
            </w:pPr>
          </w:p>
        </w:tc>
        <w:tc>
          <w:tcPr>
            <w:tcW w:w="576" w:type="dxa"/>
          </w:tcPr>
          <w:p w14:paraId="324B4F3F" w14:textId="77777777" w:rsidR="00646026" w:rsidRPr="008B78B6" w:rsidRDefault="00646026" w:rsidP="00314BEB">
            <w:pPr>
              <w:rPr>
                <w:rFonts w:ascii="AcadNusx" w:hAnsi="AcadNusx"/>
                <w:noProof/>
                <w:sz w:val="20"/>
                <w:szCs w:val="20"/>
              </w:rPr>
            </w:pPr>
          </w:p>
        </w:tc>
        <w:tc>
          <w:tcPr>
            <w:tcW w:w="540" w:type="dxa"/>
          </w:tcPr>
          <w:p w14:paraId="0E2BF2DD" w14:textId="77777777" w:rsidR="00646026" w:rsidRPr="008B78B6" w:rsidRDefault="00646026" w:rsidP="00314BEB">
            <w:pPr>
              <w:rPr>
                <w:rFonts w:ascii="AcadNusx" w:hAnsi="AcadNusx"/>
                <w:noProof/>
                <w:sz w:val="20"/>
                <w:szCs w:val="20"/>
              </w:rPr>
            </w:pPr>
          </w:p>
        </w:tc>
        <w:tc>
          <w:tcPr>
            <w:tcW w:w="559" w:type="dxa"/>
          </w:tcPr>
          <w:p w14:paraId="4710CCFF" w14:textId="77777777" w:rsidR="00646026" w:rsidRPr="008B78B6" w:rsidRDefault="00646026" w:rsidP="00314BEB">
            <w:pPr>
              <w:rPr>
                <w:rFonts w:ascii="AcadNusx" w:hAnsi="AcadNusx"/>
                <w:noProof/>
                <w:sz w:val="20"/>
                <w:szCs w:val="20"/>
              </w:rPr>
            </w:pPr>
          </w:p>
        </w:tc>
        <w:tc>
          <w:tcPr>
            <w:tcW w:w="536" w:type="dxa"/>
          </w:tcPr>
          <w:p w14:paraId="6A951BC4" w14:textId="77777777" w:rsidR="00646026" w:rsidRPr="008B78B6" w:rsidRDefault="00646026" w:rsidP="00314BEB">
            <w:pPr>
              <w:rPr>
                <w:rFonts w:ascii="AcadNusx" w:hAnsi="AcadNusx"/>
                <w:noProof/>
                <w:sz w:val="20"/>
                <w:szCs w:val="20"/>
              </w:rPr>
            </w:pPr>
          </w:p>
        </w:tc>
        <w:tc>
          <w:tcPr>
            <w:tcW w:w="536" w:type="dxa"/>
          </w:tcPr>
          <w:p w14:paraId="755712D4" w14:textId="77777777" w:rsidR="00646026" w:rsidRPr="008B78B6" w:rsidRDefault="00646026" w:rsidP="00314BEB">
            <w:pPr>
              <w:rPr>
                <w:rFonts w:ascii="AcadNusx" w:hAnsi="AcadNusx"/>
                <w:noProof/>
                <w:sz w:val="20"/>
                <w:szCs w:val="20"/>
              </w:rPr>
            </w:pPr>
          </w:p>
        </w:tc>
        <w:tc>
          <w:tcPr>
            <w:tcW w:w="529" w:type="dxa"/>
          </w:tcPr>
          <w:p w14:paraId="287A4D0C" w14:textId="77777777" w:rsidR="00646026" w:rsidRPr="008B78B6" w:rsidRDefault="00646026" w:rsidP="00314BEB">
            <w:pPr>
              <w:rPr>
                <w:rFonts w:ascii="AcadNusx" w:hAnsi="AcadNusx"/>
                <w:noProof/>
                <w:sz w:val="20"/>
                <w:szCs w:val="20"/>
              </w:rPr>
            </w:pPr>
          </w:p>
        </w:tc>
        <w:tc>
          <w:tcPr>
            <w:tcW w:w="410" w:type="dxa"/>
          </w:tcPr>
          <w:p w14:paraId="76EA8CEA" w14:textId="77777777" w:rsidR="00646026" w:rsidRPr="008B78B6" w:rsidRDefault="00646026" w:rsidP="00314BEB">
            <w:pPr>
              <w:rPr>
                <w:rFonts w:ascii="AcadNusx" w:hAnsi="AcadNusx"/>
                <w:noProof/>
                <w:sz w:val="20"/>
                <w:szCs w:val="20"/>
              </w:rPr>
            </w:pPr>
          </w:p>
        </w:tc>
        <w:tc>
          <w:tcPr>
            <w:tcW w:w="425" w:type="dxa"/>
          </w:tcPr>
          <w:p w14:paraId="1F2CD8C2" w14:textId="77777777" w:rsidR="00646026" w:rsidRPr="008B78B6" w:rsidRDefault="00646026" w:rsidP="00314BEB">
            <w:pPr>
              <w:rPr>
                <w:rFonts w:ascii="AcadNusx" w:hAnsi="AcadNusx"/>
                <w:noProof/>
                <w:sz w:val="20"/>
                <w:szCs w:val="20"/>
              </w:rPr>
            </w:pPr>
          </w:p>
        </w:tc>
        <w:tc>
          <w:tcPr>
            <w:tcW w:w="425" w:type="dxa"/>
          </w:tcPr>
          <w:p w14:paraId="168445BF" w14:textId="77777777" w:rsidR="00646026" w:rsidRPr="008B78B6" w:rsidRDefault="00646026" w:rsidP="00314BEB">
            <w:pPr>
              <w:rPr>
                <w:rFonts w:ascii="AcadNusx" w:hAnsi="AcadNusx"/>
                <w:noProof/>
                <w:sz w:val="20"/>
                <w:szCs w:val="20"/>
              </w:rPr>
            </w:pPr>
          </w:p>
        </w:tc>
        <w:tc>
          <w:tcPr>
            <w:tcW w:w="540" w:type="dxa"/>
          </w:tcPr>
          <w:p w14:paraId="6B747DDC" w14:textId="77777777" w:rsidR="00646026" w:rsidRPr="008B78B6" w:rsidRDefault="00646026" w:rsidP="00314BEB">
            <w:pPr>
              <w:rPr>
                <w:rFonts w:ascii="AcadNusx" w:hAnsi="AcadNusx"/>
                <w:noProof/>
                <w:sz w:val="20"/>
                <w:szCs w:val="20"/>
              </w:rPr>
            </w:pPr>
          </w:p>
        </w:tc>
        <w:tc>
          <w:tcPr>
            <w:tcW w:w="360" w:type="dxa"/>
          </w:tcPr>
          <w:p w14:paraId="6F0D5A14" w14:textId="77777777" w:rsidR="00646026" w:rsidRPr="008B78B6" w:rsidRDefault="00646026" w:rsidP="00314BEB">
            <w:pPr>
              <w:rPr>
                <w:rFonts w:ascii="AcadNusx" w:hAnsi="AcadNusx"/>
                <w:noProof/>
                <w:sz w:val="20"/>
                <w:szCs w:val="20"/>
              </w:rPr>
            </w:pPr>
          </w:p>
        </w:tc>
        <w:tc>
          <w:tcPr>
            <w:tcW w:w="540" w:type="dxa"/>
          </w:tcPr>
          <w:p w14:paraId="6E45A687" w14:textId="77777777" w:rsidR="00646026" w:rsidRPr="008B78B6" w:rsidRDefault="00646026" w:rsidP="00314BEB">
            <w:pPr>
              <w:rPr>
                <w:rFonts w:ascii="AcadNusx" w:hAnsi="AcadNusx"/>
                <w:noProof/>
                <w:sz w:val="20"/>
                <w:szCs w:val="20"/>
              </w:rPr>
            </w:pPr>
          </w:p>
        </w:tc>
      </w:tr>
      <w:tr w:rsidR="00646026" w:rsidRPr="008B78B6" w14:paraId="2499B37E" w14:textId="77777777" w:rsidTr="00646026">
        <w:tc>
          <w:tcPr>
            <w:tcW w:w="540" w:type="dxa"/>
          </w:tcPr>
          <w:p w14:paraId="3AF4F801"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1.</w:t>
            </w:r>
          </w:p>
        </w:tc>
        <w:tc>
          <w:tcPr>
            <w:tcW w:w="4140" w:type="dxa"/>
            <w:gridSpan w:val="2"/>
          </w:tcPr>
          <w:p w14:paraId="62DAFF1A"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ფრანგული  სიმბოლისტური  პოეზია</w:t>
            </w:r>
          </w:p>
        </w:tc>
        <w:tc>
          <w:tcPr>
            <w:tcW w:w="1440" w:type="dxa"/>
          </w:tcPr>
          <w:p w14:paraId="06796B5B" w14:textId="77777777" w:rsidR="00646026" w:rsidRPr="008B78B6" w:rsidRDefault="00646026" w:rsidP="00314BEB">
            <w:pPr>
              <w:rPr>
                <w:rFonts w:ascii="AcadNusx" w:hAnsi="AcadNusx"/>
                <w:noProof/>
                <w:sz w:val="20"/>
                <w:szCs w:val="20"/>
              </w:rPr>
            </w:pPr>
          </w:p>
        </w:tc>
        <w:tc>
          <w:tcPr>
            <w:tcW w:w="1224" w:type="dxa"/>
          </w:tcPr>
          <w:p w14:paraId="7B182C8A" w14:textId="77777777" w:rsidR="00646026" w:rsidRPr="008B78B6" w:rsidRDefault="00646026" w:rsidP="00314BEB">
            <w:pPr>
              <w:rPr>
                <w:rFonts w:ascii="AcadNusx" w:hAnsi="AcadNusx"/>
                <w:noProof/>
                <w:sz w:val="20"/>
                <w:szCs w:val="20"/>
              </w:rPr>
            </w:pPr>
          </w:p>
        </w:tc>
        <w:tc>
          <w:tcPr>
            <w:tcW w:w="576" w:type="dxa"/>
          </w:tcPr>
          <w:p w14:paraId="6971A9F5" w14:textId="77777777" w:rsidR="00646026" w:rsidRPr="008B78B6" w:rsidRDefault="00646026" w:rsidP="00314BEB">
            <w:pPr>
              <w:rPr>
                <w:rFonts w:ascii="AcadNusx" w:hAnsi="AcadNusx"/>
                <w:noProof/>
                <w:sz w:val="20"/>
                <w:szCs w:val="20"/>
              </w:rPr>
            </w:pPr>
          </w:p>
        </w:tc>
        <w:tc>
          <w:tcPr>
            <w:tcW w:w="540" w:type="dxa"/>
          </w:tcPr>
          <w:p w14:paraId="489217B6" w14:textId="77777777" w:rsidR="00646026" w:rsidRPr="008B78B6" w:rsidRDefault="00646026" w:rsidP="00314BEB">
            <w:pPr>
              <w:rPr>
                <w:rFonts w:ascii="AcadNusx" w:hAnsi="AcadNusx"/>
                <w:noProof/>
                <w:sz w:val="20"/>
                <w:szCs w:val="20"/>
              </w:rPr>
            </w:pPr>
          </w:p>
        </w:tc>
        <w:tc>
          <w:tcPr>
            <w:tcW w:w="559" w:type="dxa"/>
          </w:tcPr>
          <w:p w14:paraId="27A476B0" w14:textId="77777777" w:rsidR="00646026" w:rsidRPr="008B78B6" w:rsidRDefault="00646026" w:rsidP="00314BEB">
            <w:pPr>
              <w:rPr>
                <w:rFonts w:ascii="AcadNusx" w:hAnsi="AcadNusx"/>
                <w:noProof/>
                <w:sz w:val="20"/>
                <w:szCs w:val="20"/>
              </w:rPr>
            </w:pPr>
          </w:p>
        </w:tc>
        <w:tc>
          <w:tcPr>
            <w:tcW w:w="536" w:type="dxa"/>
          </w:tcPr>
          <w:p w14:paraId="6B6A020C" w14:textId="77777777" w:rsidR="00646026" w:rsidRPr="008B78B6" w:rsidRDefault="00646026" w:rsidP="00314BEB">
            <w:pPr>
              <w:rPr>
                <w:rFonts w:ascii="AcadNusx" w:hAnsi="AcadNusx"/>
                <w:noProof/>
                <w:sz w:val="20"/>
                <w:szCs w:val="20"/>
              </w:rPr>
            </w:pPr>
          </w:p>
        </w:tc>
        <w:tc>
          <w:tcPr>
            <w:tcW w:w="536" w:type="dxa"/>
          </w:tcPr>
          <w:p w14:paraId="5CDD6478" w14:textId="77777777" w:rsidR="00646026" w:rsidRPr="008B78B6" w:rsidRDefault="00646026" w:rsidP="00314BEB">
            <w:pPr>
              <w:rPr>
                <w:rFonts w:ascii="AcadNusx" w:hAnsi="AcadNusx"/>
                <w:noProof/>
                <w:sz w:val="20"/>
                <w:szCs w:val="20"/>
              </w:rPr>
            </w:pPr>
          </w:p>
        </w:tc>
        <w:tc>
          <w:tcPr>
            <w:tcW w:w="529" w:type="dxa"/>
          </w:tcPr>
          <w:p w14:paraId="34642ED4" w14:textId="77777777" w:rsidR="00646026" w:rsidRPr="008B78B6" w:rsidRDefault="00646026" w:rsidP="00314BEB">
            <w:pPr>
              <w:rPr>
                <w:rFonts w:ascii="AcadNusx" w:hAnsi="AcadNusx"/>
                <w:noProof/>
                <w:sz w:val="20"/>
                <w:szCs w:val="20"/>
              </w:rPr>
            </w:pPr>
          </w:p>
        </w:tc>
        <w:tc>
          <w:tcPr>
            <w:tcW w:w="410" w:type="dxa"/>
          </w:tcPr>
          <w:p w14:paraId="02654FB0" w14:textId="77777777" w:rsidR="00646026" w:rsidRPr="008B78B6" w:rsidRDefault="00646026" w:rsidP="00314BEB">
            <w:pPr>
              <w:rPr>
                <w:rFonts w:ascii="AcadNusx" w:hAnsi="AcadNusx"/>
                <w:noProof/>
                <w:sz w:val="20"/>
                <w:szCs w:val="20"/>
              </w:rPr>
            </w:pPr>
          </w:p>
        </w:tc>
        <w:tc>
          <w:tcPr>
            <w:tcW w:w="425" w:type="dxa"/>
          </w:tcPr>
          <w:p w14:paraId="03AED028" w14:textId="77777777" w:rsidR="00646026" w:rsidRPr="008B78B6" w:rsidRDefault="00646026" w:rsidP="00314BEB">
            <w:pPr>
              <w:rPr>
                <w:rFonts w:ascii="AcadNusx" w:hAnsi="AcadNusx"/>
                <w:noProof/>
                <w:sz w:val="20"/>
                <w:szCs w:val="20"/>
              </w:rPr>
            </w:pPr>
          </w:p>
        </w:tc>
        <w:tc>
          <w:tcPr>
            <w:tcW w:w="425" w:type="dxa"/>
          </w:tcPr>
          <w:p w14:paraId="6474515E" w14:textId="77777777" w:rsidR="00646026" w:rsidRPr="008B78B6" w:rsidRDefault="00646026" w:rsidP="00314BEB">
            <w:pPr>
              <w:rPr>
                <w:rFonts w:ascii="AcadNusx" w:hAnsi="AcadNusx"/>
                <w:noProof/>
                <w:sz w:val="20"/>
                <w:szCs w:val="20"/>
              </w:rPr>
            </w:pPr>
          </w:p>
        </w:tc>
        <w:tc>
          <w:tcPr>
            <w:tcW w:w="540" w:type="dxa"/>
          </w:tcPr>
          <w:p w14:paraId="5D6274E1" w14:textId="77777777" w:rsidR="00646026" w:rsidRPr="008B78B6" w:rsidRDefault="00646026" w:rsidP="00314BEB">
            <w:pPr>
              <w:rPr>
                <w:rFonts w:ascii="AcadNusx" w:hAnsi="AcadNusx"/>
                <w:noProof/>
                <w:sz w:val="20"/>
                <w:szCs w:val="20"/>
              </w:rPr>
            </w:pPr>
          </w:p>
        </w:tc>
        <w:tc>
          <w:tcPr>
            <w:tcW w:w="360" w:type="dxa"/>
          </w:tcPr>
          <w:p w14:paraId="252AC251" w14:textId="77777777" w:rsidR="00646026" w:rsidRPr="008B78B6" w:rsidRDefault="00646026" w:rsidP="00314BEB">
            <w:pPr>
              <w:rPr>
                <w:rFonts w:ascii="AcadNusx" w:hAnsi="AcadNusx"/>
                <w:noProof/>
                <w:sz w:val="20"/>
                <w:szCs w:val="20"/>
              </w:rPr>
            </w:pPr>
          </w:p>
        </w:tc>
        <w:tc>
          <w:tcPr>
            <w:tcW w:w="540" w:type="dxa"/>
          </w:tcPr>
          <w:p w14:paraId="746D6A73" w14:textId="77777777" w:rsidR="00646026" w:rsidRPr="008B78B6" w:rsidRDefault="00646026" w:rsidP="00314BEB">
            <w:pPr>
              <w:rPr>
                <w:rFonts w:ascii="AcadNusx" w:hAnsi="AcadNusx"/>
                <w:noProof/>
                <w:sz w:val="20"/>
                <w:szCs w:val="20"/>
              </w:rPr>
            </w:pPr>
          </w:p>
        </w:tc>
      </w:tr>
      <w:tr w:rsidR="00646026" w:rsidRPr="008B78B6" w14:paraId="3CDD1B9A" w14:textId="77777777" w:rsidTr="00646026">
        <w:tc>
          <w:tcPr>
            <w:tcW w:w="540" w:type="dxa"/>
          </w:tcPr>
          <w:p w14:paraId="3787AA09"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2.</w:t>
            </w:r>
          </w:p>
        </w:tc>
        <w:tc>
          <w:tcPr>
            <w:tcW w:w="4140" w:type="dxa"/>
            <w:gridSpan w:val="2"/>
          </w:tcPr>
          <w:p w14:paraId="6A92FD20"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ფილოსოფია</w:t>
            </w:r>
          </w:p>
        </w:tc>
        <w:tc>
          <w:tcPr>
            <w:tcW w:w="1440" w:type="dxa"/>
          </w:tcPr>
          <w:p w14:paraId="24059702" w14:textId="77777777" w:rsidR="00646026" w:rsidRPr="008B78B6" w:rsidRDefault="00646026" w:rsidP="00314BEB">
            <w:pPr>
              <w:rPr>
                <w:rFonts w:ascii="AcadNusx" w:hAnsi="AcadNusx"/>
                <w:noProof/>
                <w:sz w:val="20"/>
                <w:szCs w:val="20"/>
              </w:rPr>
            </w:pPr>
          </w:p>
        </w:tc>
        <w:tc>
          <w:tcPr>
            <w:tcW w:w="1224" w:type="dxa"/>
          </w:tcPr>
          <w:p w14:paraId="057EEE2A" w14:textId="77777777" w:rsidR="00646026" w:rsidRPr="008B78B6" w:rsidRDefault="00646026" w:rsidP="00314BEB">
            <w:pPr>
              <w:rPr>
                <w:rFonts w:ascii="AcadNusx" w:hAnsi="AcadNusx"/>
                <w:noProof/>
                <w:sz w:val="20"/>
                <w:szCs w:val="20"/>
              </w:rPr>
            </w:pPr>
          </w:p>
        </w:tc>
        <w:tc>
          <w:tcPr>
            <w:tcW w:w="576" w:type="dxa"/>
          </w:tcPr>
          <w:p w14:paraId="71836AD7" w14:textId="77777777" w:rsidR="00646026" w:rsidRPr="008B78B6" w:rsidRDefault="00646026" w:rsidP="00314BEB">
            <w:pPr>
              <w:rPr>
                <w:rFonts w:ascii="AcadNusx" w:hAnsi="AcadNusx"/>
                <w:noProof/>
                <w:sz w:val="20"/>
                <w:szCs w:val="20"/>
              </w:rPr>
            </w:pPr>
          </w:p>
        </w:tc>
        <w:tc>
          <w:tcPr>
            <w:tcW w:w="540" w:type="dxa"/>
          </w:tcPr>
          <w:p w14:paraId="59A6B30A" w14:textId="77777777" w:rsidR="00646026" w:rsidRPr="008B78B6" w:rsidRDefault="00646026" w:rsidP="00314BEB">
            <w:pPr>
              <w:rPr>
                <w:rFonts w:ascii="AcadNusx" w:hAnsi="AcadNusx"/>
                <w:noProof/>
                <w:sz w:val="20"/>
                <w:szCs w:val="20"/>
              </w:rPr>
            </w:pPr>
          </w:p>
        </w:tc>
        <w:tc>
          <w:tcPr>
            <w:tcW w:w="559" w:type="dxa"/>
          </w:tcPr>
          <w:p w14:paraId="6B2F6710" w14:textId="77777777" w:rsidR="00646026" w:rsidRPr="008B78B6" w:rsidRDefault="00646026" w:rsidP="00314BEB">
            <w:pPr>
              <w:rPr>
                <w:rFonts w:ascii="AcadNusx" w:hAnsi="AcadNusx"/>
                <w:noProof/>
                <w:sz w:val="20"/>
                <w:szCs w:val="20"/>
              </w:rPr>
            </w:pPr>
          </w:p>
        </w:tc>
        <w:tc>
          <w:tcPr>
            <w:tcW w:w="536" w:type="dxa"/>
          </w:tcPr>
          <w:p w14:paraId="1491C840" w14:textId="77777777" w:rsidR="00646026" w:rsidRPr="008B78B6" w:rsidRDefault="00646026" w:rsidP="00314BEB">
            <w:pPr>
              <w:rPr>
                <w:rFonts w:ascii="AcadNusx" w:hAnsi="AcadNusx"/>
                <w:noProof/>
                <w:sz w:val="20"/>
                <w:szCs w:val="20"/>
              </w:rPr>
            </w:pPr>
          </w:p>
        </w:tc>
        <w:tc>
          <w:tcPr>
            <w:tcW w:w="536" w:type="dxa"/>
          </w:tcPr>
          <w:p w14:paraId="37BC0768" w14:textId="77777777" w:rsidR="00646026" w:rsidRPr="008B78B6" w:rsidRDefault="00646026" w:rsidP="00314BEB">
            <w:pPr>
              <w:rPr>
                <w:rFonts w:ascii="AcadNusx" w:hAnsi="AcadNusx"/>
                <w:noProof/>
                <w:sz w:val="20"/>
                <w:szCs w:val="20"/>
              </w:rPr>
            </w:pPr>
          </w:p>
        </w:tc>
        <w:tc>
          <w:tcPr>
            <w:tcW w:w="529" w:type="dxa"/>
          </w:tcPr>
          <w:p w14:paraId="4374F78C" w14:textId="77777777" w:rsidR="00646026" w:rsidRPr="008B78B6" w:rsidRDefault="00646026" w:rsidP="00314BEB">
            <w:pPr>
              <w:rPr>
                <w:rFonts w:ascii="AcadNusx" w:hAnsi="AcadNusx"/>
                <w:noProof/>
                <w:sz w:val="20"/>
                <w:szCs w:val="20"/>
              </w:rPr>
            </w:pPr>
          </w:p>
        </w:tc>
        <w:tc>
          <w:tcPr>
            <w:tcW w:w="410" w:type="dxa"/>
          </w:tcPr>
          <w:p w14:paraId="79499CBC" w14:textId="77777777" w:rsidR="00646026" w:rsidRPr="008B78B6" w:rsidRDefault="00646026" w:rsidP="00314BEB">
            <w:pPr>
              <w:rPr>
                <w:rFonts w:ascii="AcadNusx" w:hAnsi="AcadNusx"/>
                <w:noProof/>
                <w:sz w:val="20"/>
                <w:szCs w:val="20"/>
              </w:rPr>
            </w:pPr>
          </w:p>
        </w:tc>
        <w:tc>
          <w:tcPr>
            <w:tcW w:w="425" w:type="dxa"/>
          </w:tcPr>
          <w:p w14:paraId="180EC133" w14:textId="77777777" w:rsidR="00646026" w:rsidRPr="008B78B6" w:rsidRDefault="00646026" w:rsidP="00314BEB">
            <w:pPr>
              <w:rPr>
                <w:rFonts w:ascii="AcadNusx" w:hAnsi="AcadNusx"/>
                <w:noProof/>
                <w:sz w:val="20"/>
                <w:szCs w:val="20"/>
              </w:rPr>
            </w:pPr>
          </w:p>
        </w:tc>
        <w:tc>
          <w:tcPr>
            <w:tcW w:w="425" w:type="dxa"/>
          </w:tcPr>
          <w:p w14:paraId="09168065" w14:textId="77777777" w:rsidR="00646026" w:rsidRPr="008B78B6" w:rsidRDefault="00646026" w:rsidP="00314BEB">
            <w:pPr>
              <w:rPr>
                <w:rFonts w:ascii="AcadNusx" w:hAnsi="AcadNusx"/>
                <w:noProof/>
                <w:sz w:val="20"/>
                <w:szCs w:val="20"/>
              </w:rPr>
            </w:pPr>
          </w:p>
        </w:tc>
        <w:tc>
          <w:tcPr>
            <w:tcW w:w="540" w:type="dxa"/>
          </w:tcPr>
          <w:p w14:paraId="3F486561" w14:textId="77777777" w:rsidR="00646026" w:rsidRPr="008B78B6" w:rsidRDefault="00646026" w:rsidP="00314BEB">
            <w:pPr>
              <w:rPr>
                <w:rFonts w:ascii="AcadNusx" w:hAnsi="AcadNusx"/>
                <w:noProof/>
                <w:sz w:val="20"/>
                <w:szCs w:val="20"/>
              </w:rPr>
            </w:pPr>
          </w:p>
        </w:tc>
        <w:tc>
          <w:tcPr>
            <w:tcW w:w="360" w:type="dxa"/>
          </w:tcPr>
          <w:p w14:paraId="5766070A" w14:textId="77777777" w:rsidR="00646026" w:rsidRPr="008B78B6" w:rsidRDefault="00646026" w:rsidP="00314BEB">
            <w:pPr>
              <w:rPr>
                <w:rFonts w:ascii="AcadNusx" w:hAnsi="AcadNusx"/>
                <w:noProof/>
                <w:sz w:val="20"/>
                <w:szCs w:val="20"/>
              </w:rPr>
            </w:pPr>
          </w:p>
        </w:tc>
        <w:tc>
          <w:tcPr>
            <w:tcW w:w="540" w:type="dxa"/>
          </w:tcPr>
          <w:p w14:paraId="0028EB72" w14:textId="77777777" w:rsidR="00646026" w:rsidRPr="008B78B6" w:rsidRDefault="00646026" w:rsidP="00314BEB">
            <w:pPr>
              <w:rPr>
                <w:rFonts w:ascii="AcadNusx" w:hAnsi="AcadNusx"/>
                <w:noProof/>
                <w:sz w:val="20"/>
                <w:szCs w:val="20"/>
              </w:rPr>
            </w:pPr>
          </w:p>
        </w:tc>
      </w:tr>
      <w:tr w:rsidR="00646026" w:rsidRPr="008B78B6" w14:paraId="6CFAFF9E" w14:textId="77777777" w:rsidTr="00646026">
        <w:tc>
          <w:tcPr>
            <w:tcW w:w="540" w:type="dxa"/>
          </w:tcPr>
          <w:p w14:paraId="0978BCB7"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3.</w:t>
            </w:r>
          </w:p>
        </w:tc>
        <w:tc>
          <w:tcPr>
            <w:tcW w:w="4140" w:type="dxa"/>
            <w:gridSpan w:val="2"/>
          </w:tcPr>
          <w:p w14:paraId="43D9A8F8" w14:textId="61B5D4DE" w:rsidR="00646026" w:rsidRPr="00646026" w:rsidRDefault="00646026" w:rsidP="00314BEB">
            <w:pPr>
              <w:rPr>
                <w:rFonts w:ascii="Sylfaen" w:hAnsi="Sylfaen"/>
                <w:noProof/>
                <w:sz w:val="20"/>
                <w:szCs w:val="20"/>
              </w:rPr>
            </w:pPr>
            <w:r w:rsidRPr="002C1C49">
              <w:rPr>
                <w:rFonts w:ascii="Sylfaen" w:hAnsi="Sylfaen"/>
                <w:noProof/>
                <w:sz w:val="20"/>
                <w:szCs w:val="20"/>
              </w:rPr>
              <w:t>მეორე  უცხო ენა  B2</w:t>
            </w:r>
          </w:p>
        </w:tc>
        <w:tc>
          <w:tcPr>
            <w:tcW w:w="1440" w:type="dxa"/>
          </w:tcPr>
          <w:p w14:paraId="10340E55" w14:textId="77777777" w:rsidR="00646026" w:rsidRPr="008B78B6" w:rsidRDefault="00646026" w:rsidP="00314BEB">
            <w:pPr>
              <w:rPr>
                <w:rFonts w:ascii="AcadNusx" w:hAnsi="AcadNusx"/>
                <w:noProof/>
                <w:sz w:val="20"/>
                <w:szCs w:val="20"/>
              </w:rPr>
            </w:pPr>
          </w:p>
        </w:tc>
        <w:tc>
          <w:tcPr>
            <w:tcW w:w="1224" w:type="dxa"/>
          </w:tcPr>
          <w:p w14:paraId="38169D5C" w14:textId="77777777" w:rsidR="00646026" w:rsidRPr="008B78B6" w:rsidRDefault="00646026" w:rsidP="00314BEB">
            <w:pPr>
              <w:rPr>
                <w:rFonts w:ascii="AcadNusx" w:hAnsi="AcadNusx"/>
                <w:noProof/>
                <w:sz w:val="20"/>
                <w:szCs w:val="20"/>
              </w:rPr>
            </w:pPr>
          </w:p>
        </w:tc>
        <w:tc>
          <w:tcPr>
            <w:tcW w:w="576" w:type="dxa"/>
          </w:tcPr>
          <w:p w14:paraId="569F9B07" w14:textId="77777777" w:rsidR="00646026" w:rsidRPr="008B78B6" w:rsidRDefault="00646026" w:rsidP="00314BEB">
            <w:pPr>
              <w:rPr>
                <w:rFonts w:ascii="AcadNusx" w:hAnsi="AcadNusx"/>
                <w:noProof/>
                <w:sz w:val="20"/>
                <w:szCs w:val="20"/>
              </w:rPr>
            </w:pPr>
          </w:p>
        </w:tc>
        <w:tc>
          <w:tcPr>
            <w:tcW w:w="540" w:type="dxa"/>
          </w:tcPr>
          <w:p w14:paraId="440B35C2" w14:textId="77777777" w:rsidR="00646026" w:rsidRPr="008B78B6" w:rsidRDefault="00646026" w:rsidP="00314BEB">
            <w:pPr>
              <w:rPr>
                <w:rFonts w:ascii="AcadNusx" w:hAnsi="AcadNusx"/>
                <w:noProof/>
                <w:sz w:val="20"/>
                <w:szCs w:val="20"/>
              </w:rPr>
            </w:pPr>
          </w:p>
        </w:tc>
        <w:tc>
          <w:tcPr>
            <w:tcW w:w="559" w:type="dxa"/>
          </w:tcPr>
          <w:p w14:paraId="7D1A21A0" w14:textId="77777777" w:rsidR="00646026" w:rsidRPr="008B78B6" w:rsidRDefault="00646026" w:rsidP="00314BEB">
            <w:pPr>
              <w:rPr>
                <w:rFonts w:ascii="AcadNusx" w:hAnsi="AcadNusx"/>
                <w:noProof/>
                <w:sz w:val="20"/>
                <w:szCs w:val="20"/>
              </w:rPr>
            </w:pPr>
          </w:p>
        </w:tc>
        <w:tc>
          <w:tcPr>
            <w:tcW w:w="536" w:type="dxa"/>
          </w:tcPr>
          <w:p w14:paraId="6E88E245" w14:textId="77777777" w:rsidR="00646026" w:rsidRPr="008B78B6" w:rsidRDefault="00646026" w:rsidP="00314BEB">
            <w:pPr>
              <w:rPr>
                <w:rFonts w:ascii="AcadNusx" w:hAnsi="AcadNusx"/>
                <w:noProof/>
                <w:sz w:val="20"/>
                <w:szCs w:val="20"/>
              </w:rPr>
            </w:pPr>
          </w:p>
        </w:tc>
        <w:tc>
          <w:tcPr>
            <w:tcW w:w="536" w:type="dxa"/>
          </w:tcPr>
          <w:p w14:paraId="145D67AE" w14:textId="77777777" w:rsidR="00646026" w:rsidRPr="008B78B6" w:rsidRDefault="00646026" w:rsidP="00314BEB">
            <w:pPr>
              <w:rPr>
                <w:rFonts w:ascii="AcadNusx" w:hAnsi="AcadNusx"/>
                <w:noProof/>
                <w:sz w:val="20"/>
                <w:szCs w:val="20"/>
              </w:rPr>
            </w:pPr>
          </w:p>
        </w:tc>
        <w:tc>
          <w:tcPr>
            <w:tcW w:w="529" w:type="dxa"/>
          </w:tcPr>
          <w:p w14:paraId="5E5F465E" w14:textId="77777777" w:rsidR="00646026" w:rsidRPr="008B78B6" w:rsidRDefault="00646026" w:rsidP="00314BEB">
            <w:pPr>
              <w:rPr>
                <w:rFonts w:ascii="AcadNusx" w:hAnsi="AcadNusx"/>
                <w:noProof/>
                <w:sz w:val="20"/>
                <w:szCs w:val="20"/>
              </w:rPr>
            </w:pPr>
          </w:p>
        </w:tc>
        <w:tc>
          <w:tcPr>
            <w:tcW w:w="410" w:type="dxa"/>
          </w:tcPr>
          <w:p w14:paraId="081B5AEB" w14:textId="77777777" w:rsidR="00646026" w:rsidRPr="008B78B6" w:rsidRDefault="00646026" w:rsidP="00314BEB">
            <w:pPr>
              <w:rPr>
                <w:rFonts w:ascii="AcadNusx" w:hAnsi="AcadNusx"/>
                <w:noProof/>
                <w:sz w:val="20"/>
                <w:szCs w:val="20"/>
              </w:rPr>
            </w:pPr>
          </w:p>
        </w:tc>
        <w:tc>
          <w:tcPr>
            <w:tcW w:w="425" w:type="dxa"/>
          </w:tcPr>
          <w:p w14:paraId="1C7BA9E3" w14:textId="77777777" w:rsidR="00646026" w:rsidRPr="008B78B6" w:rsidRDefault="00646026" w:rsidP="00314BEB">
            <w:pPr>
              <w:rPr>
                <w:rFonts w:ascii="AcadNusx" w:hAnsi="AcadNusx"/>
                <w:noProof/>
                <w:sz w:val="20"/>
                <w:szCs w:val="20"/>
              </w:rPr>
            </w:pPr>
          </w:p>
        </w:tc>
        <w:tc>
          <w:tcPr>
            <w:tcW w:w="425" w:type="dxa"/>
          </w:tcPr>
          <w:p w14:paraId="4F312C00" w14:textId="77777777" w:rsidR="00646026" w:rsidRPr="008B78B6" w:rsidRDefault="00646026" w:rsidP="00314BEB">
            <w:pPr>
              <w:rPr>
                <w:rFonts w:ascii="AcadNusx" w:hAnsi="AcadNusx"/>
                <w:noProof/>
                <w:sz w:val="20"/>
                <w:szCs w:val="20"/>
              </w:rPr>
            </w:pPr>
          </w:p>
        </w:tc>
        <w:tc>
          <w:tcPr>
            <w:tcW w:w="540" w:type="dxa"/>
          </w:tcPr>
          <w:p w14:paraId="2C71E13B" w14:textId="77777777" w:rsidR="00646026" w:rsidRPr="008B78B6" w:rsidRDefault="00646026" w:rsidP="00314BEB">
            <w:pPr>
              <w:rPr>
                <w:rFonts w:ascii="AcadNusx" w:hAnsi="AcadNusx"/>
                <w:noProof/>
                <w:sz w:val="20"/>
                <w:szCs w:val="20"/>
              </w:rPr>
            </w:pPr>
          </w:p>
        </w:tc>
        <w:tc>
          <w:tcPr>
            <w:tcW w:w="360" w:type="dxa"/>
          </w:tcPr>
          <w:p w14:paraId="27DA571F" w14:textId="77777777" w:rsidR="00646026" w:rsidRPr="008B78B6" w:rsidRDefault="00646026" w:rsidP="00314BEB">
            <w:pPr>
              <w:rPr>
                <w:rFonts w:ascii="AcadNusx" w:hAnsi="AcadNusx"/>
                <w:noProof/>
                <w:sz w:val="20"/>
                <w:szCs w:val="20"/>
              </w:rPr>
            </w:pPr>
          </w:p>
        </w:tc>
        <w:tc>
          <w:tcPr>
            <w:tcW w:w="540" w:type="dxa"/>
          </w:tcPr>
          <w:p w14:paraId="7E4D0D0F" w14:textId="77777777" w:rsidR="00646026" w:rsidRPr="008B78B6" w:rsidRDefault="00646026" w:rsidP="00314BEB">
            <w:pPr>
              <w:rPr>
                <w:rFonts w:ascii="AcadNusx" w:hAnsi="AcadNusx"/>
                <w:noProof/>
                <w:sz w:val="20"/>
                <w:szCs w:val="20"/>
              </w:rPr>
            </w:pPr>
          </w:p>
        </w:tc>
      </w:tr>
      <w:tr w:rsidR="00646026" w:rsidRPr="008B78B6" w14:paraId="4AD56E35" w14:textId="77777777" w:rsidTr="00646026">
        <w:tc>
          <w:tcPr>
            <w:tcW w:w="540" w:type="dxa"/>
          </w:tcPr>
          <w:p w14:paraId="742D444F" w14:textId="77777777" w:rsidR="00646026" w:rsidRPr="002C1C49" w:rsidRDefault="00646026" w:rsidP="00314BEB">
            <w:pPr>
              <w:rPr>
                <w:rFonts w:ascii="Sylfaen" w:hAnsi="Sylfaen"/>
                <w:noProof/>
                <w:sz w:val="20"/>
                <w:szCs w:val="20"/>
              </w:rPr>
            </w:pPr>
          </w:p>
        </w:tc>
        <w:tc>
          <w:tcPr>
            <w:tcW w:w="4140" w:type="dxa"/>
            <w:gridSpan w:val="2"/>
          </w:tcPr>
          <w:p w14:paraId="07A28AE8" w14:textId="77777777" w:rsidR="00646026" w:rsidRPr="002C1C49" w:rsidRDefault="00646026" w:rsidP="00314BEB">
            <w:pPr>
              <w:rPr>
                <w:rFonts w:ascii="Sylfaen" w:hAnsi="Sylfaen"/>
                <w:noProof/>
                <w:sz w:val="20"/>
                <w:szCs w:val="20"/>
              </w:rPr>
            </w:pPr>
            <w:r w:rsidRPr="002C1C49">
              <w:rPr>
                <w:rFonts w:ascii="Sylfaen" w:hAnsi="Sylfaen"/>
                <w:b/>
                <w:noProof/>
                <w:sz w:val="20"/>
                <w:szCs w:val="20"/>
              </w:rPr>
              <w:t>III სემესტრი</w:t>
            </w:r>
          </w:p>
        </w:tc>
        <w:tc>
          <w:tcPr>
            <w:tcW w:w="1440" w:type="dxa"/>
          </w:tcPr>
          <w:p w14:paraId="01B791AB" w14:textId="77777777" w:rsidR="00646026" w:rsidRPr="008B78B6" w:rsidRDefault="00646026" w:rsidP="00314BEB">
            <w:pPr>
              <w:rPr>
                <w:rFonts w:ascii="AcadNusx" w:hAnsi="AcadNusx"/>
                <w:noProof/>
                <w:sz w:val="20"/>
                <w:szCs w:val="20"/>
              </w:rPr>
            </w:pPr>
          </w:p>
        </w:tc>
        <w:tc>
          <w:tcPr>
            <w:tcW w:w="1224" w:type="dxa"/>
          </w:tcPr>
          <w:p w14:paraId="7A5C071D" w14:textId="77777777" w:rsidR="00646026" w:rsidRPr="008B78B6" w:rsidRDefault="00646026" w:rsidP="00314BEB">
            <w:pPr>
              <w:rPr>
                <w:rFonts w:ascii="AcadNusx" w:hAnsi="AcadNusx"/>
                <w:noProof/>
                <w:sz w:val="20"/>
                <w:szCs w:val="20"/>
              </w:rPr>
            </w:pPr>
          </w:p>
        </w:tc>
        <w:tc>
          <w:tcPr>
            <w:tcW w:w="576" w:type="dxa"/>
          </w:tcPr>
          <w:p w14:paraId="3789D401" w14:textId="77777777" w:rsidR="00646026" w:rsidRPr="008B78B6" w:rsidRDefault="00646026" w:rsidP="00314BEB">
            <w:pPr>
              <w:rPr>
                <w:rFonts w:ascii="AcadNusx" w:hAnsi="AcadNusx"/>
                <w:noProof/>
                <w:sz w:val="20"/>
                <w:szCs w:val="20"/>
              </w:rPr>
            </w:pPr>
          </w:p>
        </w:tc>
        <w:tc>
          <w:tcPr>
            <w:tcW w:w="540" w:type="dxa"/>
          </w:tcPr>
          <w:p w14:paraId="3D970D7E" w14:textId="77777777" w:rsidR="00646026" w:rsidRPr="008B78B6" w:rsidRDefault="00646026" w:rsidP="00314BEB">
            <w:pPr>
              <w:rPr>
                <w:rFonts w:ascii="AcadNusx" w:hAnsi="AcadNusx"/>
                <w:noProof/>
                <w:sz w:val="20"/>
                <w:szCs w:val="20"/>
              </w:rPr>
            </w:pPr>
          </w:p>
        </w:tc>
        <w:tc>
          <w:tcPr>
            <w:tcW w:w="559" w:type="dxa"/>
          </w:tcPr>
          <w:p w14:paraId="66ED8086" w14:textId="77777777" w:rsidR="00646026" w:rsidRPr="008B78B6" w:rsidRDefault="00646026" w:rsidP="00314BEB">
            <w:pPr>
              <w:rPr>
                <w:rFonts w:ascii="AcadNusx" w:hAnsi="AcadNusx"/>
                <w:noProof/>
                <w:sz w:val="20"/>
                <w:szCs w:val="20"/>
              </w:rPr>
            </w:pPr>
          </w:p>
        </w:tc>
        <w:tc>
          <w:tcPr>
            <w:tcW w:w="536" w:type="dxa"/>
          </w:tcPr>
          <w:p w14:paraId="40688825" w14:textId="77777777" w:rsidR="00646026" w:rsidRPr="008B78B6" w:rsidRDefault="00646026" w:rsidP="00314BEB">
            <w:pPr>
              <w:rPr>
                <w:rFonts w:ascii="AcadNusx" w:hAnsi="AcadNusx"/>
                <w:noProof/>
                <w:sz w:val="20"/>
                <w:szCs w:val="20"/>
              </w:rPr>
            </w:pPr>
          </w:p>
        </w:tc>
        <w:tc>
          <w:tcPr>
            <w:tcW w:w="536" w:type="dxa"/>
          </w:tcPr>
          <w:p w14:paraId="053BC9C3" w14:textId="77777777" w:rsidR="00646026" w:rsidRPr="008B78B6" w:rsidRDefault="00646026" w:rsidP="00314BEB">
            <w:pPr>
              <w:rPr>
                <w:rFonts w:ascii="AcadNusx" w:hAnsi="AcadNusx"/>
                <w:noProof/>
                <w:sz w:val="20"/>
                <w:szCs w:val="20"/>
              </w:rPr>
            </w:pPr>
          </w:p>
        </w:tc>
        <w:tc>
          <w:tcPr>
            <w:tcW w:w="529" w:type="dxa"/>
          </w:tcPr>
          <w:p w14:paraId="61B7FAE8" w14:textId="77777777" w:rsidR="00646026" w:rsidRPr="008B78B6" w:rsidRDefault="00646026" w:rsidP="00314BEB">
            <w:pPr>
              <w:rPr>
                <w:rFonts w:ascii="AcadNusx" w:hAnsi="AcadNusx"/>
                <w:noProof/>
                <w:sz w:val="20"/>
                <w:szCs w:val="20"/>
              </w:rPr>
            </w:pPr>
          </w:p>
        </w:tc>
        <w:tc>
          <w:tcPr>
            <w:tcW w:w="410" w:type="dxa"/>
          </w:tcPr>
          <w:p w14:paraId="6A21718B" w14:textId="77777777" w:rsidR="00646026" w:rsidRPr="008B78B6" w:rsidRDefault="00646026" w:rsidP="00314BEB">
            <w:pPr>
              <w:rPr>
                <w:rFonts w:ascii="AcadNusx" w:hAnsi="AcadNusx"/>
                <w:noProof/>
                <w:sz w:val="20"/>
                <w:szCs w:val="20"/>
              </w:rPr>
            </w:pPr>
          </w:p>
        </w:tc>
        <w:tc>
          <w:tcPr>
            <w:tcW w:w="425" w:type="dxa"/>
          </w:tcPr>
          <w:p w14:paraId="200DC47B" w14:textId="77777777" w:rsidR="00646026" w:rsidRPr="008B78B6" w:rsidRDefault="00646026" w:rsidP="00314BEB">
            <w:pPr>
              <w:rPr>
                <w:rFonts w:ascii="AcadNusx" w:hAnsi="AcadNusx"/>
                <w:noProof/>
                <w:sz w:val="20"/>
                <w:szCs w:val="20"/>
              </w:rPr>
            </w:pPr>
          </w:p>
        </w:tc>
        <w:tc>
          <w:tcPr>
            <w:tcW w:w="425" w:type="dxa"/>
          </w:tcPr>
          <w:p w14:paraId="4B375423" w14:textId="77777777" w:rsidR="00646026" w:rsidRPr="008B78B6" w:rsidRDefault="00646026" w:rsidP="00314BEB">
            <w:pPr>
              <w:rPr>
                <w:rFonts w:ascii="AcadNusx" w:hAnsi="AcadNusx"/>
                <w:noProof/>
                <w:sz w:val="20"/>
                <w:szCs w:val="20"/>
              </w:rPr>
            </w:pPr>
          </w:p>
        </w:tc>
        <w:tc>
          <w:tcPr>
            <w:tcW w:w="540" w:type="dxa"/>
          </w:tcPr>
          <w:p w14:paraId="24A3980F" w14:textId="77777777" w:rsidR="00646026" w:rsidRPr="008B78B6" w:rsidRDefault="00646026" w:rsidP="00314BEB">
            <w:pPr>
              <w:rPr>
                <w:rFonts w:ascii="AcadNusx" w:hAnsi="AcadNusx"/>
                <w:noProof/>
                <w:sz w:val="20"/>
                <w:szCs w:val="20"/>
              </w:rPr>
            </w:pPr>
          </w:p>
        </w:tc>
        <w:tc>
          <w:tcPr>
            <w:tcW w:w="360" w:type="dxa"/>
          </w:tcPr>
          <w:p w14:paraId="330D4D05" w14:textId="77777777" w:rsidR="00646026" w:rsidRPr="008B78B6" w:rsidRDefault="00646026" w:rsidP="00314BEB">
            <w:pPr>
              <w:rPr>
                <w:rFonts w:ascii="AcadNusx" w:hAnsi="AcadNusx"/>
                <w:noProof/>
                <w:sz w:val="20"/>
                <w:szCs w:val="20"/>
              </w:rPr>
            </w:pPr>
          </w:p>
        </w:tc>
        <w:tc>
          <w:tcPr>
            <w:tcW w:w="540" w:type="dxa"/>
          </w:tcPr>
          <w:p w14:paraId="20507CEE" w14:textId="77777777" w:rsidR="00646026" w:rsidRPr="008B78B6" w:rsidRDefault="00646026" w:rsidP="00314BEB">
            <w:pPr>
              <w:rPr>
                <w:rFonts w:ascii="AcadNusx" w:hAnsi="AcadNusx"/>
                <w:noProof/>
                <w:sz w:val="20"/>
                <w:szCs w:val="20"/>
              </w:rPr>
            </w:pPr>
          </w:p>
        </w:tc>
      </w:tr>
      <w:tr w:rsidR="00646026" w:rsidRPr="008B78B6" w14:paraId="6A156D6C" w14:textId="77777777" w:rsidTr="00646026">
        <w:tc>
          <w:tcPr>
            <w:tcW w:w="540" w:type="dxa"/>
          </w:tcPr>
          <w:p w14:paraId="78F1C67C" w14:textId="77777777" w:rsidR="00646026" w:rsidRPr="002C1C49" w:rsidRDefault="00646026" w:rsidP="00314BEB">
            <w:pPr>
              <w:rPr>
                <w:rFonts w:ascii="Sylfaen" w:hAnsi="Sylfaen"/>
                <w:noProof/>
                <w:sz w:val="20"/>
                <w:szCs w:val="20"/>
              </w:rPr>
            </w:pPr>
            <w:r w:rsidRPr="002C1C49">
              <w:rPr>
                <w:rFonts w:ascii="Sylfaen" w:hAnsi="Sylfaen"/>
                <w:noProof/>
                <w:sz w:val="20"/>
                <w:szCs w:val="20"/>
              </w:rPr>
              <w:t>1.</w:t>
            </w:r>
          </w:p>
        </w:tc>
        <w:tc>
          <w:tcPr>
            <w:tcW w:w="4140" w:type="dxa"/>
            <w:gridSpan w:val="2"/>
          </w:tcPr>
          <w:p w14:paraId="6E587E14" w14:textId="77777777" w:rsidR="00646026" w:rsidRPr="002C1C49" w:rsidRDefault="00646026" w:rsidP="00314BEB">
            <w:pPr>
              <w:rPr>
                <w:rFonts w:ascii="Sylfaen" w:hAnsi="Sylfaen"/>
                <w:noProof/>
                <w:sz w:val="20"/>
                <w:szCs w:val="20"/>
              </w:rPr>
            </w:pPr>
            <w:r w:rsidRPr="002C1C49">
              <w:rPr>
                <w:rFonts w:ascii="Sylfaen" w:hAnsi="Sylfaen"/>
                <w:noProof/>
                <w:sz w:val="20"/>
                <w:szCs w:val="20"/>
              </w:rPr>
              <w:t>ფრანგული  ,,ახალი  რომანის</w:t>
            </w:r>
            <w:r w:rsidRPr="002C1C49">
              <w:rPr>
                <w:rFonts w:ascii="AcadNusx" w:hAnsi="AcadNusx"/>
                <w:noProof/>
                <w:sz w:val="20"/>
                <w:szCs w:val="20"/>
              </w:rPr>
              <w:t xml:space="preserve">“ </w:t>
            </w:r>
            <w:r w:rsidRPr="002C1C49">
              <w:rPr>
                <w:rFonts w:ascii="Sylfaen" w:hAnsi="Sylfaen"/>
                <w:noProof/>
                <w:sz w:val="20"/>
                <w:szCs w:val="20"/>
              </w:rPr>
              <w:t>პოეტიკა</w:t>
            </w:r>
          </w:p>
        </w:tc>
        <w:tc>
          <w:tcPr>
            <w:tcW w:w="1440" w:type="dxa"/>
          </w:tcPr>
          <w:p w14:paraId="53E9A8FF" w14:textId="77777777" w:rsidR="00646026" w:rsidRPr="008B78B6" w:rsidRDefault="00646026" w:rsidP="00314BEB">
            <w:pPr>
              <w:rPr>
                <w:rFonts w:ascii="AcadNusx" w:hAnsi="AcadNusx"/>
                <w:noProof/>
                <w:sz w:val="20"/>
                <w:szCs w:val="20"/>
              </w:rPr>
            </w:pPr>
          </w:p>
        </w:tc>
        <w:tc>
          <w:tcPr>
            <w:tcW w:w="1224" w:type="dxa"/>
          </w:tcPr>
          <w:p w14:paraId="46050F7C" w14:textId="77777777" w:rsidR="00646026" w:rsidRPr="008B78B6" w:rsidRDefault="00646026" w:rsidP="00314BEB">
            <w:pPr>
              <w:rPr>
                <w:rFonts w:ascii="AcadNusx" w:hAnsi="AcadNusx"/>
                <w:noProof/>
                <w:sz w:val="20"/>
                <w:szCs w:val="20"/>
              </w:rPr>
            </w:pPr>
          </w:p>
        </w:tc>
        <w:tc>
          <w:tcPr>
            <w:tcW w:w="576" w:type="dxa"/>
          </w:tcPr>
          <w:p w14:paraId="4B2FE183" w14:textId="77777777" w:rsidR="00646026" w:rsidRPr="008B78B6" w:rsidRDefault="00646026" w:rsidP="00314BEB">
            <w:pPr>
              <w:rPr>
                <w:rFonts w:ascii="AcadNusx" w:hAnsi="AcadNusx"/>
                <w:noProof/>
                <w:sz w:val="20"/>
                <w:szCs w:val="20"/>
              </w:rPr>
            </w:pPr>
          </w:p>
        </w:tc>
        <w:tc>
          <w:tcPr>
            <w:tcW w:w="540" w:type="dxa"/>
          </w:tcPr>
          <w:p w14:paraId="06EB33CA" w14:textId="77777777" w:rsidR="00646026" w:rsidRPr="008B78B6" w:rsidRDefault="00646026" w:rsidP="00314BEB">
            <w:pPr>
              <w:rPr>
                <w:rFonts w:ascii="AcadNusx" w:hAnsi="AcadNusx"/>
                <w:noProof/>
                <w:sz w:val="20"/>
                <w:szCs w:val="20"/>
              </w:rPr>
            </w:pPr>
          </w:p>
        </w:tc>
        <w:tc>
          <w:tcPr>
            <w:tcW w:w="559" w:type="dxa"/>
          </w:tcPr>
          <w:p w14:paraId="082E6DA8" w14:textId="77777777" w:rsidR="00646026" w:rsidRPr="008B78B6" w:rsidRDefault="00646026" w:rsidP="00314BEB">
            <w:pPr>
              <w:rPr>
                <w:rFonts w:ascii="AcadNusx" w:hAnsi="AcadNusx"/>
                <w:noProof/>
                <w:sz w:val="20"/>
                <w:szCs w:val="20"/>
              </w:rPr>
            </w:pPr>
          </w:p>
        </w:tc>
        <w:tc>
          <w:tcPr>
            <w:tcW w:w="536" w:type="dxa"/>
          </w:tcPr>
          <w:p w14:paraId="78316C04" w14:textId="77777777" w:rsidR="00646026" w:rsidRPr="008B78B6" w:rsidRDefault="00646026" w:rsidP="00314BEB">
            <w:pPr>
              <w:rPr>
                <w:rFonts w:ascii="AcadNusx" w:hAnsi="AcadNusx"/>
                <w:noProof/>
                <w:sz w:val="20"/>
                <w:szCs w:val="20"/>
              </w:rPr>
            </w:pPr>
          </w:p>
        </w:tc>
        <w:tc>
          <w:tcPr>
            <w:tcW w:w="536" w:type="dxa"/>
          </w:tcPr>
          <w:p w14:paraId="1B09D92E" w14:textId="77777777" w:rsidR="00646026" w:rsidRPr="008B78B6" w:rsidRDefault="00646026" w:rsidP="00314BEB">
            <w:pPr>
              <w:rPr>
                <w:rFonts w:ascii="AcadNusx" w:hAnsi="AcadNusx"/>
                <w:noProof/>
                <w:sz w:val="20"/>
                <w:szCs w:val="20"/>
              </w:rPr>
            </w:pPr>
          </w:p>
        </w:tc>
        <w:tc>
          <w:tcPr>
            <w:tcW w:w="529" w:type="dxa"/>
          </w:tcPr>
          <w:p w14:paraId="63DD79C6" w14:textId="77777777" w:rsidR="00646026" w:rsidRPr="008B78B6" w:rsidRDefault="00646026" w:rsidP="00314BEB">
            <w:pPr>
              <w:rPr>
                <w:rFonts w:ascii="AcadNusx" w:hAnsi="AcadNusx"/>
                <w:noProof/>
                <w:sz w:val="20"/>
                <w:szCs w:val="20"/>
              </w:rPr>
            </w:pPr>
          </w:p>
        </w:tc>
        <w:tc>
          <w:tcPr>
            <w:tcW w:w="410" w:type="dxa"/>
          </w:tcPr>
          <w:p w14:paraId="42958662" w14:textId="77777777" w:rsidR="00646026" w:rsidRPr="008B78B6" w:rsidRDefault="00646026" w:rsidP="00314BEB">
            <w:pPr>
              <w:rPr>
                <w:rFonts w:ascii="AcadNusx" w:hAnsi="AcadNusx"/>
                <w:noProof/>
                <w:sz w:val="20"/>
                <w:szCs w:val="20"/>
              </w:rPr>
            </w:pPr>
          </w:p>
        </w:tc>
        <w:tc>
          <w:tcPr>
            <w:tcW w:w="425" w:type="dxa"/>
          </w:tcPr>
          <w:p w14:paraId="7D513530" w14:textId="77777777" w:rsidR="00646026" w:rsidRPr="008B78B6" w:rsidRDefault="00646026" w:rsidP="00314BEB">
            <w:pPr>
              <w:rPr>
                <w:rFonts w:ascii="AcadNusx" w:hAnsi="AcadNusx"/>
                <w:noProof/>
                <w:sz w:val="20"/>
                <w:szCs w:val="20"/>
              </w:rPr>
            </w:pPr>
          </w:p>
        </w:tc>
        <w:tc>
          <w:tcPr>
            <w:tcW w:w="425" w:type="dxa"/>
          </w:tcPr>
          <w:p w14:paraId="2F727F9B" w14:textId="77777777" w:rsidR="00646026" w:rsidRPr="008B78B6" w:rsidRDefault="00646026" w:rsidP="00314BEB">
            <w:pPr>
              <w:rPr>
                <w:rFonts w:ascii="AcadNusx" w:hAnsi="AcadNusx"/>
                <w:noProof/>
                <w:sz w:val="20"/>
                <w:szCs w:val="20"/>
              </w:rPr>
            </w:pPr>
          </w:p>
        </w:tc>
        <w:tc>
          <w:tcPr>
            <w:tcW w:w="540" w:type="dxa"/>
          </w:tcPr>
          <w:p w14:paraId="569618E0" w14:textId="77777777" w:rsidR="00646026" w:rsidRPr="008B78B6" w:rsidRDefault="00646026" w:rsidP="00314BEB">
            <w:pPr>
              <w:rPr>
                <w:rFonts w:ascii="AcadNusx" w:hAnsi="AcadNusx"/>
                <w:noProof/>
                <w:sz w:val="20"/>
                <w:szCs w:val="20"/>
              </w:rPr>
            </w:pPr>
          </w:p>
        </w:tc>
        <w:tc>
          <w:tcPr>
            <w:tcW w:w="360" w:type="dxa"/>
          </w:tcPr>
          <w:p w14:paraId="574532B9" w14:textId="77777777" w:rsidR="00646026" w:rsidRPr="008B78B6" w:rsidRDefault="00646026" w:rsidP="00314BEB">
            <w:pPr>
              <w:rPr>
                <w:rFonts w:ascii="AcadNusx" w:hAnsi="AcadNusx"/>
                <w:noProof/>
                <w:sz w:val="20"/>
                <w:szCs w:val="20"/>
              </w:rPr>
            </w:pPr>
          </w:p>
        </w:tc>
        <w:tc>
          <w:tcPr>
            <w:tcW w:w="540" w:type="dxa"/>
          </w:tcPr>
          <w:p w14:paraId="14B7CBE3" w14:textId="77777777" w:rsidR="00646026" w:rsidRPr="008B78B6" w:rsidRDefault="00646026" w:rsidP="00314BEB">
            <w:pPr>
              <w:rPr>
                <w:rFonts w:ascii="AcadNusx" w:hAnsi="AcadNusx"/>
                <w:noProof/>
                <w:sz w:val="20"/>
                <w:szCs w:val="20"/>
              </w:rPr>
            </w:pPr>
          </w:p>
        </w:tc>
      </w:tr>
      <w:tr w:rsidR="00646026" w:rsidRPr="008B78B6" w14:paraId="2E4C6DFB" w14:textId="77777777" w:rsidTr="00646026">
        <w:tc>
          <w:tcPr>
            <w:tcW w:w="540" w:type="dxa"/>
          </w:tcPr>
          <w:p w14:paraId="5313BDA5"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2.</w:t>
            </w:r>
          </w:p>
        </w:tc>
        <w:tc>
          <w:tcPr>
            <w:tcW w:w="4140" w:type="dxa"/>
            <w:gridSpan w:val="2"/>
          </w:tcPr>
          <w:p w14:paraId="375F54FC"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ფრანგული  ,,ცნობიერების  ნაკადის</w:t>
            </w:r>
            <w:r w:rsidRPr="002C1C49">
              <w:rPr>
                <w:rFonts w:ascii="AcadNusx" w:hAnsi="AcadNusx"/>
                <w:noProof/>
                <w:sz w:val="20"/>
                <w:szCs w:val="20"/>
              </w:rPr>
              <w:t xml:space="preserve">“ </w:t>
            </w:r>
            <w:r w:rsidRPr="002C1C49">
              <w:rPr>
                <w:rFonts w:ascii="Sylfaen" w:hAnsi="Sylfaen"/>
                <w:noProof/>
                <w:sz w:val="20"/>
                <w:szCs w:val="20"/>
              </w:rPr>
              <w:t>რომანის  პოეტიკა</w:t>
            </w:r>
          </w:p>
        </w:tc>
        <w:tc>
          <w:tcPr>
            <w:tcW w:w="1440" w:type="dxa"/>
          </w:tcPr>
          <w:p w14:paraId="5F4C0C8E" w14:textId="77777777" w:rsidR="00646026" w:rsidRPr="008B78B6" w:rsidRDefault="00646026" w:rsidP="00314BEB">
            <w:pPr>
              <w:rPr>
                <w:rFonts w:ascii="AcadNusx" w:hAnsi="AcadNusx"/>
                <w:noProof/>
                <w:sz w:val="20"/>
                <w:szCs w:val="20"/>
              </w:rPr>
            </w:pPr>
          </w:p>
        </w:tc>
        <w:tc>
          <w:tcPr>
            <w:tcW w:w="1224" w:type="dxa"/>
          </w:tcPr>
          <w:p w14:paraId="038A8898" w14:textId="77777777" w:rsidR="00646026" w:rsidRPr="008B78B6" w:rsidRDefault="00646026" w:rsidP="00314BEB">
            <w:pPr>
              <w:rPr>
                <w:rFonts w:ascii="AcadNusx" w:hAnsi="AcadNusx"/>
                <w:noProof/>
                <w:sz w:val="20"/>
                <w:szCs w:val="20"/>
              </w:rPr>
            </w:pPr>
          </w:p>
        </w:tc>
        <w:tc>
          <w:tcPr>
            <w:tcW w:w="576" w:type="dxa"/>
          </w:tcPr>
          <w:p w14:paraId="74A6DCFF" w14:textId="77777777" w:rsidR="00646026" w:rsidRPr="008B78B6" w:rsidRDefault="00646026" w:rsidP="00314BEB">
            <w:pPr>
              <w:rPr>
                <w:rFonts w:ascii="AcadNusx" w:hAnsi="AcadNusx"/>
                <w:noProof/>
                <w:sz w:val="20"/>
                <w:szCs w:val="20"/>
              </w:rPr>
            </w:pPr>
          </w:p>
        </w:tc>
        <w:tc>
          <w:tcPr>
            <w:tcW w:w="540" w:type="dxa"/>
          </w:tcPr>
          <w:p w14:paraId="4079222A" w14:textId="77777777" w:rsidR="00646026" w:rsidRPr="008B78B6" w:rsidRDefault="00646026" w:rsidP="00314BEB">
            <w:pPr>
              <w:rPr>
                <w:rFonts w:ascii="AcadNusx" w:hAnsi="AcadNusx"/>
                <w:noProof/>
                <w:sz w:val="20"/>
                <w:szCs w:val="20"/>
              </w:rPr>
            </w:pPr>
          </w:p>
        </w:tc>
        <w:tc>
          <w:tcPr>
            <w:tcW w:w="559" w:type="dxa"/>
          </w:tcPr>
          <w:p w14:paraId="02208518" w14:textId="77777777" w:rsidR="00646026" w:rsidRPr="008B78B6" w:rsidRDefault="00646026" w:rsidP="00314BEB">
            <w:pPr>
              <w:rPr>
                <w:rFonts w:ascii="AcadNusx" w:hAnsi="AcadNusx"/>
                <w:noProof/>
                <w:sz w:val="20"/>
                <w:szCs w:val="20"/>
              </w:rPr>
            </w:pPr>
          </w:p>
        </w:tc>
        <w:tc>
          <w:tcPr>
            <w:tcW w:w="536" w:type="dxa"/>
          </w:tcPr>
          <w:p w14:paraId="349EA969" w14:textId="77777777" w:rsidR="00646026" w:rsidRPr="008B78B6" w:rsidRDefault="00646026" w:rsidP="00314BEB">
            <w:pPr>
              <w:rPr>
                <w:rFonts w:ascii="AcadNusx" w:hAnsi="AcadNusx"/>
                <w:noProof/>
                <w:sz w:val="20"/>
                <w:szCs w:val="20"/>
              </w:rPr>
            </w:pPr>
          </w:p>
        </w:tc>
        <w:tc>
          <w:tcPr>
            <w:tcW w:w="536" w:type="dxa"/>
          </w:tcPr>
          <w:p w14:paraId="45D5E3C2" w14:textId="77777777" w:rsidR="00646026" w:rsidRPr="008B78B6" w:rsidRDefault="00646026" w:rsidP="00314BEB">
            <w:pPr>
              <w:rPr>
                <w:rFonts w:ascii="AcadNusx" w:hAnsi="AcadNusx"/>
                <w:noProof/>
                <w:sz w:val="20"/>
                <w:szCs w:val="20"/>
              </w:rPr>
            </w:pPr>
          </w:p>
        </w:tc>
        <w:tc>
          <w:tcPr>
            <w:tcW w:w="529" w:type="dxa"/>
          </w:tcPr>
          <w:p w14:paraId="398F6650" w14:textId="77777777" w:rsidR="00646026" w:rsidRPr="008B78B6" w:rsidRDefault="00646026" w:rsidP="00314BEB">
            <w:pPr>
              <w:rPr>
                <w:rFonts w:ascii="AcadNusx" w:hAnsi="AcadNusx"/>
                <w:noProof/>
                <w:sz w:val="20"/>
                <w:szCs w:val="20"/>
              </w:rPr>
            </w:pPr>
          </w:p>
        </w:tc>
        <w:tc>
          <w:tcPr>
            <w:tcW w:w="410" w:type="dxa"/>
          </w:tcPr>
          <w:p w14:paraId="4D54E6ED" w14:textId="77777777" w:rsidR="00646026" w:rsidRPr="008B78B6" w:rsidRDefault="00646026" w:rsidP="00314BEB">
            <w:pPr>
              <w:rPr>
                <w:rFonts w:ascii="AcadNusx" w:hAnsi="AcadNusx"/>
                <w:noProof/>
                <w:sz w:val="20"/>
                <w:szCs w:val="20"/>
              </w:rPr>
            </w:pPr>
          </w:p>
        </w:tc>
        <w:tc>
          <w:tcPr>
            <w:tcW w:w="425" w:type="dxa"/>
          </w:tcPr>
          <w:p w14:paraId="4D2BE019" w14:textId="77777777" w:rsidR="00646026" w:rsidRPr="008B78B6" w:rsidRDefault="00646026" w:rsidP="00314BEB">
            <w:pPr>
              <w:rPr>
                <w:rFonts w:ascii="AcadNusx" w:hAnsi="AcadNusx"/>
                <w:noProof/>
                <w:sz w:val="20"/>
                <w:szCs w:val="20"/>
              </w:rPr>
            </w:pPr>
          </w:p>
        </w:tc>
        <w:tc>
          <w:tcPr>
            <w:tcW w:w="425" w:type="dxa"/>
          </w:tcPr>
          <w:p w14:paraId="2740FC4B" w14:textId="77777777" w:rsidR="00646026" w:rsidRPr="008B78B6" w:rsidRDefault="00646026" w:rsidP="00314BEB">
            <w:pPr>
              <w:rPr>
                <w:rFonts w:ascii="AcadNusx" w:hAnsi="AcadNusx"/>
                <w:noProof/>
                <w:sz w:val="20"/>
                <w:szCs w:val="20"/>
              </w:rPr>
            </w:pPr>
          </w:p>
        </w:tc>
        <w:tc>
          <w:tcPr>
            <w:tcW w:w="540" w:type="dxa"/>
          </w:tcPr>
          <w:p w14:paraId="031BA197" w14:textId="77777777" w:rsidR="00646026" w:rsidRPr="008B78B6" w:rsidRDefault="00646026" w:rsidP="00314BEB">
            <w:pPr>
              <w:rPr>
                <w:rFonts w:ascii="AcadNusx" w:hAnsi="AcadNusx"/>
                <w:noProof/>
                <w:sz w:val="20"/>
                <w:szCs w:val="20"/>
              </w:rPr>
            </w:pPr>
          </w:p>
        </w:tc>
        <w:tc>
          <w:tcPr>
            <w:tcW w:w="360" w:type="dxa"/>
          </w:tcPr>
          <w:p w14:paraId="5612D740" w14:textId="77777777" w:rsidR="00646026" w:rsidRPr="008B78B6" w:rsidRDefault="00646026" w:rsidP="00314BEB">
            <w:pPr>
              <w:rPr>
                <w:rFonts w:ascii="AcadNusx" w:hAnsi="AcadNusx"/>
                <w:noProof/>
                <w:sz w:val="20"/>
                <w:szCs w:val="20"/>
              </w:rPr>
            </w:pPr>
          </w:p>
        </w:tc>
        <w:tc>
          <w:tcPr>
            <w:tcW w:w="540" w:type="dxa"/>
          </w:tcPr>
          <w:p w14:paraId="2BD89157" w14:textId="77777777" w:rsidR="00646026" w:rsidRPr="008B78B6" w:rsidRDefault="00646026" w:rsidP="00314BEB">
            <w:pPr>
              <w:rPr>
                <w:rFonts w:ascii="AcadNusx" w:hAnsi="AcadNusx"/>
                <w:noProof/>
                <w:sz w:val="20"/>
                <w:szCs w:val="20"/>
              </w:rPr>
            </w:pPr>
          </w:p>
        </w:tc>
      </w:tr>
      <w:tr w:rsidR="00646026" w:rsidRPr="008B78B6" w14:paraId="7CACBADD" w14:textId="77777777" w:rsidTr="00646026">
        <w:tc>
          <w:tcPr>
            <w:tcW w:w="540" w:type="dxa"/>
          </w:tcPr>
          <w:p w14:paraId="4523F293"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3</w:t>
            </w:r>
          </w:p>
        </w:tc>
        <w:tc>
          <w:tcPr>
            <w:tcW w:w="4140" w:type="dxa"/>
            <w:gridSpan w:val="2"/>
          </w:tcPr>
          <w:p w14:paraId="075B008F" w14:textId="17B42C15" w:rsidR="00646026" w:rsidRPr="00646026" w:rsidRDefault="00646026" w:rsidP="00314BEB">
            <w:pPr>
              <w:rPr>
                <w:rFonts w:ascii="Sylfaen" w:hAnsi="Sylfaen"/>
                <w:noProof/>
                <w:sz w:val="20"/>
                <w:szCs w:val="20"/>
              </w:rPr>
            </w:pPr>
            <w:r w:rsidRPr="002C1C49">
              <w:rPr>
                <w:rFonts w:ascii="Sylfaen" w:hAnsi="Sylfaen"/>
                <w:noProof/>
                <w:sz w:val="20"/>
                <w:szCs w:val="20"/>
              </w:rPr>
              <w:t>ფრანგული  ,,აბსურდის  დრამის</w:t>
            </w:r>
            <w:r w:rsidRPr="002C1C49">
              <w:rPr>
                <w:rFonts w:ascii="AcadNusx" w:hAnsi="AcadNusx"/>
                <w:noProof/>
                <w:sz w:val="20"/>
                <w:szCs w:val="20"/>
              </w:rPr>
              <w:t xml:space="preserve">“ </w:t>
            </w:r>
            <w:r w:rsidRPr="002C1C49">
              <w:rPr>
                <w:rFonts w:ascii="Sylfaen" w:hAnsi="Sylfaen"/>
                <w:noProof/>
                <w:sz w:val="20"/>
                <w:szCs w:val="20"/>
              </w:rPr>
              <w:t>თეორია  და  პრაქტიკა</w:t>
            </w:r>
          </w:p>
        </w:tc>
        <w:tc>
          <w:tcPr>
            <w:tcW w:w="1440" w:type="dxa"/>
          </w:tcPr>
          <w:p w14:paraId="49311C08" w14:textId="77777777" w:rsidR="00646026" w:rsidRPr="008B78B6" w:rsidRDefault="00646026" w:rsidP="00314BEB">
            <w:pPr>
              <w:rPr>
                <w:rFonts w:ascii="AcadNusx" w:hAnsi="AcadNusx"/>
                <w:noProof/>
                <w:sz w:val="20"/>
                <w:szCs w:val="20"/>
              </w:rPr>
            </w:pPr>
          </w:p>
        </w:tc>
        <w:tc>
          <w:tcPr>
            <w:tcW w:w="1224" w:type="dxa"/>
          </w:tcPr>
          <w:p w14:paraId="7C0D2D94" w14:textId="77777777" w:rsidR="00646026" w:rsidRPr="008B78B6" w:rsidRDefault="00646026" w:rsidP="00314BEB">
            <w:pPr>
              <w:rPr>
                <w:rFonts w:ascii="AcadNusx" w:hAnsi="AcadNusx"/>
                <w:noProof/>
                <w:sz w:val="20"/>
                <w:szCs w:val="20"/>
              </w:rPr>
            </w:pPr>
          </w:p>
        </w:tc>
        <w:tc>
          <w:tcPr>
            <w:tcW w:w="576" w:type="dxa"/>
          </w:tcPr>
          <w:p w14:paraId="209A7C55" w14:textId="77777777" w:rsidR="00646026" w:rsidRPr="008B78B6" w:rsidRDefault="00646026" w:rsidP="00314BEB">
            <w:pPr>
              <w:rPr>
                <w:rFonts w:ascii="AcadNusx" w:hAnsi="AcadNusx"/>
                <w:noProof/>
                <w:sz w:val="20"/>
                <w:szCs w:val="20"/>
              </w:rPr>
            </w:pPr>
          </w:p>
        </w:tc>
        <w:tc>
          <w:tcPr>
            <w:tcW w:w="540" w:type="dxa"/>
          </w:tcPr>
          <w:p w14:paraId="61A07C34" w14:textId="77777777" w:rsidR="00646026" w:rsidRPr="008B78B6" w:rsidRDefault="00646026" w:rsidP="00314BEB">
            <w:pPr>
              <w:rPr>
                <w:rFonts w:ascii="AcadNusx" w:hAnsi="AcadNusx"/>
                <w:noProof/>
                <w:sz w:val="20"/>
                <w:szCs w:val="20"/>
              </w:rPr>
            </w:pPr>
          </w:p>
        </w:tc>
        <w:tc>
          <w:tcPr>
            <w:tcW w:w="559" w:type="dxa"/>
          </w:tcPr>
          <w:p w14:paraId="64C9C0FD" w14:textId="77777777" w:rsidR="00646026" w:rsidRPr="008B78B6" w:rsidRDefault="00646026" w:rsidP="00314BEB">
            <w:pPr>
              <w:rPr>
                <w:rFonts w:ascii="AcadNusx" w:hAnsi="AcadNusx"/>
                <w:noProof/>
                <w:sz w:val="20"/>
                <w:szCs w:val="20"/>
              </w:rPr>
            </w:pPr>
          </w:p>
        </w:tc>
        <w:tc>
          <w:tcPr>
            <w:tcW w:w="536" w:type="dxa"/>
          </w:tcPr>
          <w:p w14:paraId="2AFD8B8B" w14:textId="77777777" w:rsidR="00646026" w:rsidRPr="008B78B6" w:rsidRDefault="00646026" w:rsidP="00314BEB">
            <w:pPr>
              <w:rPr>
                <w:rFonts w:ascii="AcadNusx" w:hAnsi="AcadNusx"/>
                <w:noProof/>
                <w:sz w:val="20"/>
                <w:szCs w:val="20"/>
              </w:rPr>
            </w:pPr>
          </w:p>
        </w:tc>
        <w:tc>
          <w:tcPr>
            <w:tcW w:w="536" w:type="dxa"/>
          </w:tcPr>
          <w:p w14:paraId="5BDF20F8" w14:textId="77777777" w:rsidR="00646026" w:rsidRPr="008B78B6" w:rsidRDefault="00646026" w:rsidP="00314BEB">
            <w:pPr>
              <w:rPr>
                <w:rFonts w:ascii="AcadNusx" w:hAnsi="AcadNusx"/>
                <w:noProof/>
                <w:sz w:val="20"/>
                <w:szCs w:val="20"/>
              </w:rPr>
            </w:pPr>
          </w:p>
        </w:tc>
        <w:tc>
          <w:tcPr>
            <w:tcW w:w="529" w:type="dxa"/>
          </w:tcPr>
          <w:p w14:paraId="1A00C341" w14:textId="77777777" w:rsidR="00646026" w:rsidRPr="008B78B6" w:rsidRDefault="00646026" w:rsidP="00314BEB">
            <w:pPr>
              <w:rPr>
                <w:rFonts w:ascii="AcadNusx" w:hAnsi="AcadNusx"/>
                <w:noProof/>
                <w:sz w:val="20"/>
                <w:szCs w:val="20"/>
              </w:rPr>
            </w:pPr>
          </w:p>
        </w:tc>
        <w:tc>
          <w:tcPr>
            <w:tcW w:w="410" w:type="dxa"/>
          </w:tcPr>
          <w:p w14:paraId="2A4F6371" w14:textId="77777777" w:rsidR="00646026" w:rsidRPr="008B78B6" w:rsidRDefault="00646026" w:rsidP="00314BEB">
            <w:pPr>
              <w:rPr>
                <w:rFonts w:ascii="AcadNusx" w:hAnsi="AcadNusx"/>
                <w:noProof/>
                <w:sz w:val="20"/>
                <w:szCs w:val="20"/>
              </w:rPr>
            </w:pPr>
          </w:p>
        </w:tc>
        <w:tc>
          <w:tcPr>
            <w:tcW w:w="425" w:type="dxa"/>
          </w:tcPr>
          <w:p w14:paraId="42A69CD3" w14:textId="77777777" w:rsidR="00646026" w:rsidRPr="008B78B6" w:rsidRDefault="00646026" w:rsidP="00314BEB">
            <w:pPr>
              <w:rPr>
                <w:rFonts w:ascii="AcadNusx" w:hAnsi="AcadNusx"/>
                <w:noProof/>
                <w:sz w:val="20"/>
                <w:szCs w:val="20"/>
              </w:rPr>
            </w:pPr>
          </w:p>
        </w:tc>
        <w:tc>
          <w:tcPr>
            <w:tcW w:w="425" w:type="dxa"/>
          </w:tcPr>
          <w:p w14:paraId="0CDB1C07" w14:textId="77777777" w:rsidR="00646026" w:rsidRPr="008B78B6" w:rsidRDefault="00646026" w:rsidP="00314BEB">
            <w:pPr>
              <w:rPr>
                <w:rFonts w:ascii="AcadNusx" w:hAnsi="AcadNusx"/>
                <w:noProof/>
                <w:sz w:val="20"/>
                <w:szCs w:val="20"/>
              </w:rPr>
            </w:pPr>
          </w:p>
        </w:tc>
        <w:tc>
          <w:tcPr>
            <w:tcW w:w="540" w:type="dxa"/>
          </w:tcPr>
          <w:p w14:paraId="4CCEF60F" w14:textId="77777777" w:rsidR="00646026" w:rsidRPr="008B78B6" w:rsidRDefault="00646026" w:rsidP="00314BEB">
            <w:pPr>
              <w:rPr>
                <w:rFonts w:ascii="AcadNusx" w:hAnsi="AcadNusx"/>
                <w:noProof/>
                <w:sz w:val="20"/>
                <w:szCs w:val="20"/>
              </w:rPr>
            </w:pPr>
          </w:p>
        </w:tc>
        <w:tc>
          <w:tcPr>
            <w:tcW w:w="360" w:type="dxa"/>
          </w:tcPr>
          <w:p w14:paraId="3AC27C29" w14:textId="77777777" w:rsidR="00646026" w:rsidRPr="008B78B6" w:rsidRDefault="00646026" w:rsidP="00314BEB">
            <w:pPr>
              <w:rPr>
                <w:rFonts w:ascii="AcadNusx" w:hAnsi="AcadNusx"/>
                <w:noProof/>
                <w:sz w:val="20"/>
                <w:szCs w:val="20"/>
              </w:rPr>
            </w:pPr>
          </w:p>
        </w:tc>
        <w:tc>
          <w:tcPr>
            <w:tcW w:w="540" w:type="dxa"/>
          </w:tcPr>
          <w:p w14:paraId="5221FB26" w14:textId="77777777" w:rsidR="00646026" w:rsidRPr="008B78B6" w:rsidRDefault="00646026" w:rsidP="00314BEB">
            <w:pPr>
              <w:rPr>
                <w:rFonts w:ascii="AcadNusx" w:hAnsi="AcadNusx"/>
                <w:noProof/>
                <w:sz w:val="20"/>
                <w:szCs w:val="20"/>
              </w:rPr>
            </w:pPr>
          </w:p>
        </w:tc>
      </w:tr>
      <w:tr w:rsidR="00646026" w:rsidRPr="008B78B6" w14:paraId="41D841F0" w14:textId="77777777" w:rsidTr="00646026">
        <w:tc>
          <w:tcPr>
            <w:tcW w:w="540" w:type="dxa"/>
          </w:tcPr>
          <w:p w14:paraId="0989BD3B" w14:textId="77777777" w:rsidR="00646026" w:rsidRPr="002C1C49" w:rsidRDefault="00646026" w:rsidP="00314BEB">
            <w:pPr>
              <w:rPr>
                <w:rFonts w:ascii="AcadNusx" w:hAnsi="AcadNusx"/>
                <w:noProof/>
                <w:sz w:val="20"/>
                <w:szCs w:val="20"/>
              </w:rPr>
            </w:pPr>
          </w:p>
        </w:tc>
        <w:tc>
          <w:tcPr>
            <w:tcW w:w="4140" w:type="dxa"/>
            <w:gridSpan w:val="2"/>
          </w:tcPr>
          <w:p w14:paraId="042D272D" w14:textId="77777777" w:rsidR="00646026" w:rsidRPr="002C1C49" w:rsidRDefault="00646026" w:rsidP="00314BEB">
            <w:pPr>
              <w:rPr>
                <w:rFonts w:ascii="AcadNusx" w:hAnsi="AcadNusx"/>
                <w:noProof/>
                <w:sz w:val="20"/>
                <w:szCs w:val="20"/>
              </w:rPr>
            </w:pPr>
            <w:r w:rsidRPr="002C1C49">
              <w:rPr>
                <w:rFonts w:ascii="Sylfaen" w:hAnsi="Sylfaen"/>
                <w:b/>
                <w:noProof/>
                <w:sz w:val="20"/>
                <w:szCs w:val="20"/>
              </w:rPr>
              <w:t>IV სემესტრი</w:t>
            </w:r>
          </w:p>
        </w:tc>
        <w:tc>
          <w:tcPr>
            <w:tcW w:w="1440" w:type="dxa"/>
          </w:tcPr>
          <w:p w14:paraId="5344994D" w14:textId="77777777" w:rsidR="00646026" w:rsidRPr="008B78B6" w:rsidRDefault="00646026" w:rsidP="00314BEB">
            <w:pPr>
              <w:rPr>
                <w:rFonts w:ascii="AcadNusx" w:hAnsi="AcadNusx"/>
                <w:noProof/>
                <w:sz w:val="20"/>
                <w:szCs w:val="20"/>
              </w:rPr>
            </w:pPr>
          </w:p>
        </w:tc>
        <w:tc>
          <w:tcPr>
            <w:tcW w:w="1224" w:type="dxa"/>
          </w:tcPr>
          <w:p w14:paraId="09BA0268" w14:textId="77777777" w:rsidR="00646026" w:rsidRPr="008B78B6" w:rsidRDefault="00646026" w:rsidP="00314BEB">
            <w:pPr>
              <w:rPr>
                <w:rFonts w:ascii="AcadNusx" w:hAnsi="AcadNusx"/>
                <w:noProof/>
                <w:sz w:val="20"/>
                <w:szCs w:val="20"/>
              </w:rPr>
            </w:pPr>
          </w:p>
        </w:tc>
        <w:tc>
          <w:tcPr>
            <w:tcW w:w="576" w:type="dxa"/>
          </w:tcPr>
          <w:p w14:paraId="3FFB04AE" w14:textId="77777777" w:rsidR="00646026" w:rsidRPr="008B78B6" w:rsidRDefault="00646026" w:rsidP="00314BEB">
            <w:pPr>
              <w:rPr>
                <w:rFonts w:ascii="AcadNusx" w:hAnsi="AcadNusx"/>
                <w:noProof/>
                <w:sz w:val="20"/>
                <w:szCs w:val="20"/>
              </w:rPr>
            </w:pPr>
          </w:p>
        </w:tc>
        <w:tc>
          <w:tcPr>
            <w:tcW w:w="540" w:type="dxa"/>
          </w:tcPr>
          <w:p w14:paraId="1BEF6A32" w14:textId="77777777" w:rsidR="00646026" w:rsidRPr="008B78B6" w:rsidRDefault="00646026" w:rsidP="00314BEB">
            <w:pPr>
              <w:rPr>
                <w:rFonts w:ascii="AcadNusx" w:hAnsi="AcadNusx"/>
                <w:noProof/>
                <w:sz w:val="20"/>
                <w:szCs w:val="20"/>
              </w:rPr>
            </w:pPr>
          </w:p>
        </w:tc>
        <w:tc>
          <w:tcPr>
            <w:tcW w:w="559" w:type="dxa"/>
          </w:tcPr>
          <w:p w14:paraId="4AC9B19E" w14:textId="77777777" w:rsidR="00646026" w:rsidRPr="008B78B6" w:rsidRDefault="00646026" w:rsidP="00314BEB">
            <w:pPr>
              <w:rPr>
                <w:rFonts w:ascii="AcadNusx" w:hAnsi="AcadNusx"/>
                <w:noProof/>
                <w:sz w:val="20"/>
                <w:szCs w:val="20"/>
              </w:rPr>
            </w:pPr>
          </w:p>
        </w:tc>
        <w:tc>
          <w:tcPr>
            <w:tcW w:w="536" w:type="dxa"/>
          </w:tcPr>
          <w:p w14:paraId="36AFCFBE" w14:textId="77777777" w:rsidR="00646026" w:rsidRPr="008B78B6" w:rsidRDefault="00646026" w:rsidP="00314BEB">
            <w:pPr>
              <w:rPr>
                <w:rFonts w:ascii="AcadNusx" w:hAnsi="AcadNusx"/>
                <w:noProof/>
                <w:sz w:val="20"/>
                <w:szCs w:val="20"/>
              </w:rPr>
            </w:pPr>
          </w:p>
        </w:tc>
        <w:tc>
          <w:tcPr>
            <w:tcW w:w="536" w:type="dxa"/>
          </w:tcPr>
          <w:p w14:paraId="11C18198" w14:textId="77777777" w:rsidR="00646026" w:rsidRPr="008B78B6" w:rsidRDefault="00646026" w:rsidP="00314BEB">
            <w:pPr>
              <w:rPr>
                <w:rFonts w:ascii="AcadNusx" w:hAnsi="AcadNusx"/>
                <w:noProof/>
                <w:sz w:val="20"/>
                <w:szCs w:val="20"/>
              </w:rPr>
            </w:pPr>
          </w:p>
        </w:tc>
        <w:tc>
          <w:tcPr>
            <w:tcW w:w="529" w:type="dxa"/>
          </w:tcPr>
          <w:p w14:paraId="47956854" w14:textId="77777777" w:rsidR="00646026" w:rsidRPr="008B78B6" w:rsidRDefault="00646026" w:rsidP="00314BEB">
            <w:pPr>
              <w:rPr>
                <w:rFonts w:ascii="AcadNusx" w:hAnsi="AcadNusx"/>
                <w:noProof/>
                <w:sz w:val="20"/>
                <w:szCs w:val="20"/>
              </w:rPr>
            </w:pPr>
          </w:p>
        </w:tc>
        <w:tc>
          <w:tcPr>
            <w:tcW w:w="410" w:type="dxa"/>
          </w:tcPr>
          <w:p w14:paraId="49D03CA0" w14:textId="77777777" w:rsidR="00646026" w:rsidRPr="008B78B6" w:rsidRDefault="00646026" w:rsidP="00314BEB">
            <w:pPr>
              <w:rPr>
                <w:rFonts w:ascii="AcadNusx" w:hAnsi="AcadNusx"/>
                <w:noProof/>
                <w:sz w:val="20"/>
                <w:szCs w:val="20"/>
              </w:rPr>
            </w:pPr>
          </w:p>
        </w:tc>
        <w:tc>
          <w:tcPr>
            <w:tcW w:w="425" w:type="dxa"/>
          </w:tcPr>
          <w:p w14:paraId="54B2A55C" w14:textId="77777777" w:rsidR="00646026" w:rsidRPr="008B78B6" w:rsidRDefault="00646026" w:rsidP="00314BEB">
            <w:pPr>
              <w:rPr>
                <w:rFonts w:ascii="AcadNusx" w:hAnsi="AcadNusx"/>
                <w:noProof/>
                <w:sz w:val="20"/>
                <w:szCs w:val="20"/>
              </w:rPr>
            </w:pPr>
          </w:p>
        </w:tc>
        <w:tc>
          <w:tcPr>
            <w:tcW w:w="425" w:type="dxa"/>
          </w:tcPr>
          <w:p w14:paraId="647E8F17" w14:textId="77777777" w:rsidR="00646026" w:rsidRPr="008B78B6" w:rsidRDefault="00646026" w:rsidP="00314BEB">
            <w:pPr>
              <w:rPr>
                <w:rFonts w:ascii="AcadNusx" w:hAnsi="AcadNusx"/>
                <w:noProof/>
                <w:sz w:val="20"/>
                <w:szCs w:val="20"/>
              </w:rPr>
            </w:pPr>
          </w:p>
        </w:tc>
        <w:tc>
          <w:tcPr>
            <w:tcW w:w="540" w:type="dxa"/>
          </w:tcPr>
          <w:p w14:paraId="664448EF" w14:textId="77777777" w:rsidR="00646026" w:rsidRPr="008B78B6" w:rsidRDefault="00646026" w:rsidP="00314BEB">
            <w:pPr>
              <w:rPr>
                <w:rFonts w:ascii="AcadNusx" w:hAnsi="AcadNusx"/>
                <w:noProof/>
                <w:sz w:val="20"/>
                <w:szCs w:val="20"/>
              </w:rPr>
            </w:pPr>
          </w:p>
        </w:tc>
        <w:tc>
          <w:tcPr>
            <w:tcW w:w="360" w:type="dxa"/>
          </w:tcPr>
          <w:p w14:paraId="64AEE206" w14:textId="77777777" w:rsidR="00646026" w:rsidRPr="008B78B6" w:rsidRDefault="00646026" w:rsidP="00314BEB">
            <w:pPr>
              <w:rPr>
                <w:rFonts w:ascii="AcadNusx" w:hAnsi="AcadNusx"/>
                <w:noProof/>
                <w:sz w:val="20"/>
                <w:szCs w:val="20"/>
              </w:rPr>
            </w:pPr>
          </w:p>
        </w:tc>
        <w:tc>
          <w:tcPr>
            <w:tcW w:w="540" w:type="dxa"/>
          </w:tcPr>
          <w:p w14:paraId="2421DAEB" w14:textId="77777777" w:rsidR="00646026" w:rsidRPr="008B78B6" w:rsidRDefault="00646026" w:rsidP="00314BEB">
            <w:pPr>
              <w:rPr>
                <w:rFonts w:ascii="AcadNusx" w:hAnsi="AcadNusx"/>
                <w:noProof/>
                <w:sz w:val="20"/>
                <w:szCs w:val="20"/>
              </w:rPr>
            </w:pPr>
          </w:p>
        </w:tc>
      </w:tr>
      <w:tr w:rsidR="00646026" w:rsidRPr="008B78B6" w14:paraId="1CAFE510" w14:textId="77777777" w:rsidTr="00646026">
        <w:tc>
          <w:tcPr>
            <w:tcW w:w="540" w:type="dxa"/>
          </w:tcPr>
          <w:p w14:paraId="2066627D"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1</w:t>
            </w:r>
          </w:p>
        </w:tc>
        <w:tc>
          <w:tcPr>
            <w:tcW w:w="4140" w:type="dxa"/>
            <w:gridSpan w:val="2"/>
          </w:tcPr>
          <w:p w14:paraId="12DD2822"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ევროპული  და  ამერიკული  ლიტერატურის  შედარებითი  და  სისტემური  ანალიზის  პრობლემური  საკითხები</w:t>
            </w:r>
          </w:p>
        </w:tc>
        <w:tc>
          <w:tcPr>
            <w:tcW w:w="1440" w:type="dxa"/>
          </w:tcPr>
          <w:p w14:paraId="49596835" w14:textId="77777777" w:rsidR="00646026" w:rsidRPr="008B78B6" w:rsidRDefault="00646026" w:rsidP="00314BEB">
            <w:pPr>
              <w:rPr>
                <w:rFonts w:ascii="AcadNusx" w:hAnsi="AcadNusx"/>
                <w:noProof/>
                <w:sz w:val="20"/>
                <w:szCs w:val="20"/>
              </w:rPr>
            </w:pPr>
          </w:p>
        </w:tc>
        <w:tc>
          <w:tcPr>
            <w:tcW w:w="1224" w:type="dxa"/>
          </w:tcPr>
          <w:p w14:paraId="05FF9A84" w14:textId="77777777" w:rsidR="00646026" w:rsidRPr="008B78B6" w:rsidRDefault="00646026" w:rsidP="00314BEB">
            <w:pPr>
              <w:rPr>
                <w:rFonts w:ascii="AcadNusx" w:hAnsi="AcadNusx"/>
                <w:noProof/>
                <w:sz w:val="20"/>
                <w:szCs w:val="20"/>
              </w:rPr>
            </w:pPr>
          </w:p>
        </w:tc>
        <w:tc>
          <w:tcPr>
            <w:tcW w:w="576" w:type="dxa"/>
          </w:tcPr>
          <w:p w14:paraId="39D76497" w14:textId="77777777" w:rsidR="00646026" w:rsidRPr="008B78B6" w:rsidRDefault="00646026" w:rsidP="00314BEB">
            <w:pPr>
              <w:rPr>
                <w:rFonts w:ascii="AcadNusx" w:hAnsi="AcadNusx"/>
                <w:noProof/>
                <w:sz w:val="20"/>
                <w:szCs w:val="20"/>
              </w:rPr>
            </w:pPr>
          </w:p>
        </w:tc>
        <w:tc>
          <w:tcPr>
            <w:tcW w:w="540" w:type="dxa"/>
          </w:tcPr>
          <w:p w14:paraId="173AB5E5" w14:textId="77777777" w:rsidR="00646026" w:rsidRPr="008B78B6" w:rsidRDefault="00646026" w:rsidP="00314BEB">
            <w:pPr>
              <w:rPr>
                <w:rFonts w:ascii="AcadNusx" w:hAnsi="AcadNusx"/>
                <w:noProof/>
                <w:sz w:val="20"/>
                <w:szCs w:val="20"/>
              </w:rPr>
            </w:pPr>
          </w:p>
        </w:tc>
        <w:tc>
          <w:tcPr>
            <w:tcW w:w="559" w:type="dxa"/>
          </w:tcPr>
          <w:p w14:paraId="4260DF25" w14:textId="77777777" w:rsidR="00646026" w:rsidRPr="008B78B6" w:rsidRDefault="00646026" w:rsidP="00314BEB">
            <w:pPr>
              <w:rPr>
                <w:rFonts w:ascii="AcadNusx" w:hAnsi="AcadNusx"/>
                <w:noProof/>
                <w:sz w:val="20"/>
                <w:szCs w:val="20"/>
              </w:rPr>
            </w:pPr>
          </w:p>
        </w:tc>
        <w:tc>
          <w:tcPr>
            <w:tcW w:w="536" w:type="dxa"/>
          </w:tcPr>
          <w:p w14:paraId="195D56D3" w14:textId="77777777" w:rsidR="00646026" w:rsidRPr="008B78B6" w:rsidRDefault="00646026" w:rsidP="00314BEB">
            <w:pPr>
              <w:rPr>
                <w:rFonts w:ascii="AcadNusx" w:hAnsi="AcadNusx"/>
                <w:noProof/>
                <w:sz w:val="20"/>
                <w:szCs w:val="20"/>
              </w:rPr>
            </w:pPr>
          </w:p>
        </w:tc>
        <w:tc>
          <w:tcPr>
            <w:tcW w:w="536" w:type="dxa"/>
          </w:tcPr>
          <w:p w14:paraId="2CD8A1F6" w14:textId="77777777" w:rsidR="00646026" w:rsidRPr="008B78B6" w:rsidRDefault="00646026" w:rsidP="00314BEB">
            <w:pPr>
              <w:rPr>
                <w:rFonts w:ascii="AcadNusx" w:hAnsi="AcadNusx"/>
                <w:noProof/>
                <w:sz w:val="20"/>
                <w:szCs w:val="20"/>
              </w:rPr>
            </w:pPr>
          </w:p>
        </w:tc>
        <w:tc>
          <w:tcPr>
            <w:tcW w:w="529" w:type="dxa"/>
          </w:tcPr>
          <w:p w14:paraId="0DCA34E2" w14:textId="77777777" w:rsidR="00646026" w:rsidRPr="008B78B6" w:rsidRDefault="00646026" w:rsidP="00314BEB">
            <w:pPr>
              <w:rPr>
                <w:rFonts w:ascii="AcadNusx" w:hAnsi="AcadNusx"/>
                <w:noProof/>
                <w:sz w:val="20"/>
                <w:szCs w:val="20"/>
              </w:rPr>
            </w:pPr>
          </w:p>
        </w:tc>
        <w:tc>
          <w:tcPr>
            <w:tcW w:w="410" w:type="dxa"/>
          </w:tcPr>
          <w:p w14:paraId="215B85C4" w14:textId="77777777" w:rsidR="00646026" w:rsidRPr="008B78B6" w:rsidRDefault="00646026" w:rsidP="00314BEB">
            <w:pPr>
              <w:rPr>
                <w:rFonts w:ascii="AcadNusx" w:hAnsi="AcadNusx"/>
                <w:noProof/>
                <w:sz w:val="20"/>
                <w:szCs w:val="20"/>
              </w:rPr>
            </w:pPr>
          </w:p>
        </w:tc>
        <w:tc>
          <w:tcPr>
            <w:tcW w:w="425" w:type="dxa"/>
          </w:tcPr>
          <w:p w14:paraId="4F276481" w14:textId="77777777" w:rsidR="00646026" w:rsidRPr="008B78B6" w:rsidRDefault="00646026" w:rsidP="00314BEB">
            <w:pPr>
              <w:rPr>
                <w:rFonts w:ascii="AcadNusx" w:hAnsi="AcadNusx"/>
                <w:noProof/>
                <w:sz w:val="20"/>
                <w:szCs w:val="20"/>
              </w:rPr>
            </w:pPr>
          </w:p>
        </w:tc>
        <w:tc>
          <w:tcPr>
            <w:tcW w:w="425" w:type="dxa"/>
          </w:tcPr>
          <w:p w14:paraId="35477A76" w14:textId="77777777" w:rsidR="00646026" w:rsidRPr="008B78B6" w:rsidRDefault="00646026" w:rsidP="00314BEB">
            <w:pPr>
              <w:rPr>
                <w:rFonts w:ascii="AcadNusx" w:hAnsi="AcadNusx"/>
                <w:noProof/>
                <w:sz w:val="20"/>
                <w:szCs w:val="20"/>
              </w:rPr>
            </w:pPr>
          </w:p>
        </w:tc>
        <w:tc>
          <w:tcPr>
            <w:tcW w:w="540" w:type="dxa"/>
          </w:tcPr>
          <w:p w14:paraId="1231D34B" w14:textId="77777777" w:rsidR="00646026" w:rsidRPr="008B78B6" w:rsidRDefault="00646026" w:rsidP="00314BEB">
            <w:pPr>
              <w:rPr>
                <w:rFonts w:ascii="AcadNusx" w:hAnsi="AcadNusx"/>
                <w:noProof/>
                <w:sz w:val="20"/>
                <w:szCs w:val="20"/>
              </w:rPr>
            </w:pPr>
          </w:p>
        </w:tc>
        <w:tc>
          <w:tcPr>
            <w:tcW w:w="360" w:type="dxa"/>
          </w:tcPr>
          <w:p w14:paraId="1C83903B" w14:textId="77777777" w:rsidR="00646026" w:rsidRPr="008B78B6" w:rsidRDefault="00646026" w:rsidP="00314BEB">
            <w:pPr>
              <w:rPr>
                <w:rFonts w:ascii="AcadNusx" w:hAnsi="AcadNusx"/>
                <w:noProof/>
                <w:sz w:val="20"/>
                <w:szCs w:val="20"/>
              </w:rPr>
            </w:pPr>
          </w:p>
        </w:tc>
        <w:tc>
          <w:tcPr>
            <w:tcW w:w="540" w:type="dxa"/>
          </w:tcPr>
          <w:p w14:paraId="7E40F2CF" w14:textId="77777777" w:rsidR="00646026" w:rsidRPr="008B78B6" w:rsidRDefault="00646026" w:rsidP="00314BEB">
            <w:pPr>
              <w:rPr>
                <w:rFonts w:ascii="AcadNusx" w:hAnsi="AcadNusx"/>
                <w:noProof/>
                <w:sz w:val="20"/>
                <w:szCs w:val="20"/>
              </w:rPr>
            </w:pPr>
          </w:p>
        </w:tc>
      </w:tr>
      <w:tr w:rsidR="00646026" w:rsidRPr="008B78B6" w14:paraId="2ACCB7E5" w14:textId="77777777" w:rsidTr="00646026">
        <w:trPr>
          <w:trHeight w:val="916"/>
        </w:trPr>
        <w:tc>
          <w:tcPr>
            <w:tcW w:w="540" w:type="dxa"/>
          </w:tcPr>
          <w:p w14:paraId="22F36604"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lastRenderedPageBreak/>
              <w:t>2</w:t>
            </w:r>
          </w:p>
        </w:tc>
        <w:tc>
          <w:tcPr>
            <w:tcW w:w="4140" w:type="dxa"/>
            <w:gridSpan w:val="2"/>
          </w:tcPr>
          <w:p w14:paraId="6E9D5AB4"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14:paraId="25AD8E86" w14:textId="77777777" w:rsidR="00646026" w:rsidRPr="008B78B6" w:rsidRDefault="00646026" w:rsidP="00314BEB">
            <w:pPr>
              <w:rPr>
                <w:rFonts w:ascii="AcadNusx" w:hAnsi="AcadNusx"/>
                <w:noProof/>
                <w:sz w:val="20"/>
                <w:szCs w:val="20"/>
              </w:rPr>
            </w:pPr>
          </w:p>
        </w:tc>
        <w:tc>
          <w:tcPr>
            <w:tcW w:w="1224" w:type="dxa"/>
          </w:tcPr>
          <w:p w14:paraId="0E416A26" w14:textId="77777777" w:rsidR="00646026" w:rsidRPr="008B78B6" w:rsidRDefault="00646026" w:rsidP="00314BEB">
            <w:pPr>
              <w:rPr>
                <w:rFonts w:ascii="AcadNusx" w:hAnsi="AcadNusx"/>
                <w:noProof/>
                <w:sz w:val="20"/>
                <w:szCs w:val="20"/>
              </w:rPr>
            </w:pPr>
          </w:p>
        </w:tc>
        <w:tc>
          <w:tcPr>
            <w:tcW w:w="576" w:type="dxa"/>
          </w:tcPr>
          <w:p w14:paraId="7E91E182" w14:textId="77777777" w:rsidR="00646026" w:rsidRPr="008B78B6" w:rsidRDefault="00646026" w:rsidP="00314BEB">
            <w:pPr>
              <w:rPr>
                <w:rFonts w:ascii="AcadNusx" w:hAnsi="AcadNusx"/>
                <w:noProof/>
                <w:sz w:val="20"/>
                <w:szCs w:val="20"/>
              </w:rPr>
            </w:pPr>
          </w:p>
        </w:tc>
        <w:tc>
          <w:tcPr>
            <w:tcW w:w="540" w:type="dxa"/>
          </w:tcPr>
          <w:p w14:paraId="3D8530C9" w14:textId="77777777" w:rsidR="00646026" w:rsidRPr="008B78B6" w:rsidRDefault="00646026" w:rsidP="00314BEB">
            <w:pPr>
              <w:rPr>
                <w:rFonts w:ascii="AcadNusx" w:hAnsi="AcadNusx"/>
                <w:noProof/>
                <w:sz w:val="20"/>
                <w:szCs w:val="20"/>
              </w:rPr>
            </w:pPr>
          </w:p>
        </w:tc>
        <w:tc>
          <w:tcPr>
            <w:tcW w:w="559" w:type="dxa"/>
          </w:tcPr>
          <w:p w14:paraId="39AD72E6" w14:textId="77777777" w:rsidR="00646026" w:rsidRPr="008B78B6" w:rsidRDefault="00646026" w:rsidP="00314BEB">
            <w:pPr>
              <w:rPr>
                <w:rFonts w:ascii="AcadNusx" w:hAnsi="AcadNusx"/>
                <w:noProof/>
                <w:sz w:val="20"/>
                <w:szCs w:val="20"/>
              </w:rPr>
            </w:pPr>
          </w:p>
        </w:tc>
        <w:tc>
          <w:tcPr>
            <w:tcW w:w="536" w:type="dxa"/>
          </w:tcPr>
          <w:p w14:paraId="4E1DC043" w14:textId="77777777" w:rsidR="00646026" w:rsidRPr="008B78B6" w:rsidRDefault="00646026" w:rsidP="00314BEB">
            <w:pPr>
              <w:rPr>
                <w:rFonts w:ascii="AcadNusx" w:hAnsi="AcadNusx"/>
                <w:noProof/>
                <w:sz w:val="20"/>
                <w:szCs w:val="20"/>
              </w:rPr>
            </w:pPr>
          </w:p>
        </w:tc>
        <w:tc>
          <w:tcPr>
            <w:tcW w:w="536" w:type="dxa"/>
          </w:tcPr>
          <w:p w14:paraId="6665BAF4" w14:textId="77777777" w:rsidR="00646026" w:rsidRPr="008B78B6" w:rsidRDefault="00646026" w:rsidP="00314BEB">
            <w:pPr>
              <w:rPr>
                <w:rFonts w:ascii="AcadNusx" w:hAnsi="AcadNusx"/>
                <w:noProof/>
                <w:sz w:val="20"/>
                <w:szCs w:val="20"/>
              </w:rPr>
            </w:pPr>
          </w:p>
        </w:tc>
        <w:tc>
          <w:tcPr>
            <w:tcW w:w="529" w:type="dxa"/>
          </w:tcPr>
          <w:p w14:paraId="67C22311" w14:textId="77777777" w:rsidR="00646026" w:rsidRPr="008B78B6" w:rsidRDefault="00646026" w:rsidP="00314BEB">
            <w:pPr>
              <w:rPr>
                <w:rFonts w:ascii="AcadNusx" w:hAnsi="AcadNusx"/>
                <w:noProof/>
                <w:sz w:val="20"/>
                <w:szCs w:val="20"/>
              </w:rPr>
            </w:pPr>
          </w:p>
        </w:tc>
        <w:tc>
          <w:tcPr>
            <w:tcW w:w="410" w:type="dxa"/>
          </w:tcPr>
          <w:p w14:paraId="1DC829C1" w14:textId="77777777" w:rsidR="00646026" w:rsidRPr="008B78B6" w:rsidRDefault="00646026" w:rsidP="00314BEB">
            <w:pPr>
              <w:rPr>
                <w:rFonts w:ascii="AcadNusx" w:hAnsi="AcadNusx"/>
                <w:noProof/>
                <w:sz w:val="20"/>
                <w:szCs w:val="20"/>
              </w:rPr>
            </w:pPr>
          </w:p>
        </w:tc>
        <w:tc>
          <w:tcPr>
            <w:tcW w:w="425" w:type="dxa"/>
          </w:tcPr>
          <w:p w14:paraId="22F69E24" w14:textId="77777777" w:rsidR="00646026" w:rsidRPr="008B78B6" w:rsidRDefault="00646026" w:rsidP="00314BEB">
            <w:pPr>
              <w:rPr>
                <w:rFonts w:ascii="AcadNusx" w:hAnsi="AcadNusx"/>
                <w:noProof/>
                <w:sz w:val="20"/>
                <w:szCs w:val="20"/>
              </w:rPr>
            </w:pPr>
          </w:p>
        </w:tc>
        <w:tc>
          <w:tcPr>
            <w:tcW w:w="425" w:type="dxa"/>
          </w:tcPr>
          <w:p w14:paraId="6A1D9A6D" w14:textId="77777777" w:rsidR="00646026" w:rsidRPr="008B78B6" w:rsidRDefault="00646026" w:rsidP="00314BEB">
            <w:pPr>
              <w:rPr>
                <w:rFonts w:ascii="AcadNusx" w:hAnsi="AcadNusx"/>
                <w:noProof/>
                <w:sz w:val="20"/>
                <w:szCs w:val="20"/>
              </w:rPr>
            </w:pPr>
          </w:p>
        </w:tc>
        <w:tc>
          <w:tcPr>
            <w:tcW w:w="540" w:type="dxa"/>
          </w:tcPr>
          <w:p w14:paraId="0CBA2F27" w14:textId="77777777" w:rsidR="00646026" w:rsidRPr="008B78B6" w:rsidRDefault="00646026" w:rsidP="00314BEB">
            <w:pPr>
              <w:rPr>
                <w:rFonts w:ascii="AcadNusx" w:hAnsi="AcadNusx"/>
                <w:noProof/>
                <w:sz w:val="20"/>
                <w:szCs w:val="20"/>
              </w:rPr>
            </w:pPr>
          </w:p>
        </w:tc>
        <w:tc>
          <w:tcPr>
            <w:tcW w:w="360" w:type="dxa"/>
          </w:tcPr>
          <w:p w14:paraId="5DAF9FB1" w14:textId="77777777" w:rsidR="00646026" w:rsidRPr="008B78B6" w:rsidRDefault="00646026" w:rsidP="00314BEB">
            <w:pPr>
              <w:rPr>
                <w:rFonts w:ascii="AcadNusx" w:hAnsi="AcadNusx"/>
                <w:noProof/>
                <w:sz w:val="20"/>
                <w:szCs w:val="20"/>
              </w:rPr>
            </w:pPr>
          </w:p>
        </w:tc>
        <w:tc>
          <w:tcPr>
            <w:tcW w:w="540" w:type="dxa"/>
          </w:tcPr>
          <w:p w14:paraId="358E2FCE" w14:textId="77777777" w:rsidR="00646026" w:rsidRPr="008B78B6" w:rsidRDefault="00646026" w:rsidP="00314BEB">
            <w:pPr>
              <w:rPr>
                <w:rFonts w:ascii="AcadNusx" w:hAnsi="AcadNusx"/>
                <w:noProof/>
                <w:sz w:val="20"/>
                <w:szCs w:val="20"/>
              </w:rPr>
            </w:pPr>
          </w:p>
        </w:tc>
      </w:tr>
      <w:tr w:rsidR="00646026" w:rsidRPr="008B78B6" w14:paraId="69C3CF9B" w14:textId="77777777" w:rsidTr="00646026">
        <w:trPr>
          <w:trHeight w:val="131"/>
        </w:trPr>
        <w:tc>
          <w:tcPr>
            <w:tcW w:w="540" w:type="dxa"/>
          </w:tcPr>
          <w:p w14:paraId="0AB79FAA"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3</w:t>
            </w:r>
          </w:p>
        </w:tc>
        <w:tc>
          <w:tcPr>
            <w:tcW w:w="4140" w:type="dxa"/>
            <w:gridSpan w:val="2"/>
          </w:tcPr>
          <w:p w14:paraId="4030A873" w14:textId="760BD686" w:rsidR="00646026" w:rsidRPr="002C1C49" w:rsidRDefault="00646026" w:rsidP="00314BEB">
            <w:pPr>
              <w:rPr>
                <w:rFonts w:ascii="Sylfaen" w:hAnsi="Sylfaen"/>
                <w:noProof/>
                <w:sz w:val="20"/>
                <w:szCs w:val="20"/>
              </w:rPr>
            </w:pPr>
            <w:r w:rsidRPr="002C1C49">
              <w:rPr>
                <w:rFonts w:ascii="Sylfaen" w:hAnsi="Sylfaen"/>
                <w:noProof/>
                <w:sz w:val="20"/>
                <w:szCs w:val="20"/>
              </w:rPr>
              <w:t>ლიტერატუტული  კომპარატივისტიკა</w:t>
            </w:r>
          </w:p>
        </w:tc>
        <w:tc>
          <w:tcPr>
            <w:tcW w:w="1440" w:type="dxa"/>
          </w:tcPr>
          <w:p w14:paraId="25BB1886" w14:textId="77777777" w:rsidR="00646026" w:rsidRPr="008B78B6" w:rsidRDefault="00646026" w:rsidP="00314BEB">
            <w:pPr>
              <w:rPr>
                <w:rFonts w:ascii="AcadNusx" w:hAnsi="AcadNusx"/>
                <w:noProof/>
                <w:sz w:val="20"/>
                <w:szCs w:val="20"/>
              </w:rPr>
            </w:pPr>
          </w:p>
        </w:tc>
        <w:tc>
          <w:tcPr>
            <w:tcW w:w="1224" w:type="dxa"/>
          </w:tcPr>
          <w:p w14:paraId="15A890DE" w14:textId="77777777" w:rsidR="00646026" w:rsidRPr="008B78B6" w:rsidRDefault="00646026" w:rsidP="00314BEB">
            <w:pPr>
              <w:rPr>
                <w:rFonts w:ascii="AcadNusx" w:hAnsi="AcadNusx"/>
                <w:noProof/>
                <w:sz w:val="20"/>
                <w:szCs w:val="20"/>
              </w:rPr>
            </w:pPr>
          </w:p>
        </w:tc>
        <w:tc>
          <w:tcPr>
            <w:tcW w:w="576" w:type="dxa"/>
          </w:tcPr>
          <w:p w14:paraId="7ECA535C" w14:textId="77777777" w:rsidR="00646026" w:rsidRPr="008B78B6" w:rsidRDefault="00646026" w:rsidP="00314BEB">
            <w:pPr>
              <w:rPr>
                <w:rFonts w:ascii="AcadNusx" w:hAnsi="AcadNusx"/>
                <w:noProof/>
                <w:sz w:val="20"/>
                <w:szCs w:val="20"/>
              </w:rPr>
            </w:pPr>
          </w:p>
        </w:tc>
        <w:tc>
          <w:tcPr>
            <w:tcW w:w="540" w:type="dxa"/>
          </w:tcPr>
          <w:p w14:paraId="32ECF1E6" w14:textId="77777777" w:rsidR="00646026" w:rsidRPr="008B78B6" w:rsidRDefault="00646026" w:rsidP="00314BEB">
            <w:pPr>
              <w:rPr>
                <w:rFonts w:ascii="AcadNusx" w:hAnsi="AcadNusx"/>
                <w:noProof/>
                <w:sz w:val="20"/>
                <w:szCs w:val="20"/>
              </w:rPr>
            </w:pPr>
          </w:p>
        </w:tc>
        <w:tc>
          <w:tcPr>
            <w:tcW w:w="559" w:type="dxa"/>
          </w:tcPr>
          <w:p w14:paraId="4708D999" w14:textId="77777777" w:rsidR="00646026" w:rsidRPr="008B78B6" w:rsidRDefault="00646026" w:rsidP="00314BEB">
            <w:pPr>
              <w:rPr>
                <w:rFonts w:ascii="AcadNusx" w:hAnsi="AcadNusx"/>
                <w:noProof/>
                <w:sz w:val="20"/>
                <w:szCs w:val="20"/>
              </w:rPr>
            </w:pPr>
          </w:p>
        </w:tc>
        <w:tc>
          <w:tcPr>
            <w:tcW w:w="536" w:type="dxa"/>
          </w:tcPr>
          <w:p w14:paraId="3990A2A4" w14:textId="77777777" w:rsidR="00646026" w:rsidRPr="008B78B6" w:rsidRDefault="00646026" w:rsidP="00314BEB">
            <w:pPr>
              <w:rPr>
                <w:rFonts w:ascii="AcadNusx" w:hAnsi="AcadNusx"/>
                <w:noProof/>
                <w:sz w:val="20"/>
                <w:szCs w:val="20"/>
              </w:rPr>
            </w:pPr>
          </w:p>
        </w:tc>
        <w:tc>
          <w:tcPr>
            <w:tcW w:w="536" w:type="dxa"/>
          </w:tcPr>
          <w:p w14:paraId="7CBC422B" w14:textId="77777777" w:rsidR="00646026" w:rsidRPr="008B78B6" w:rsidRDefault="00646026" w:rsidP="00314BEB">
            <w:pPr>
              <w:rPr>
                <w:rFonts w:ascii="AcadNusx" w:hAnsi="AcadNusx"/>
                <w:noProof/>
                <w:sz w:val="20"/>
                <w:szCs w:val="20"/>
              </w:rPr>
            </w:pPr>
          </w:p>
        </w:tc>
        <w:tc>
          <w:tcPr>
            <w:tcW w:w="529" w:type="dxa"/>
          </w:tcPr>
          <w:p w14:paraId="5D436E98" w14:textId="77777777" w:rsidR="00646026" w:rsidRPr="008B78B6" w:rsidRDefault="00646026" w:rsidP="00314BEB">
            <w:pPr>
              <w:rPr>
                <w:rFonts w:ascii="AcadNusx" w:hAnsi="AcadNusx"/>
                <w:noProof/>
                <w:sz w:val="20"/>
                <w:szCs w:val="20"/>
              </w:rPr>
            </w:pPr>
          </w:p>
        </w:tc>
        <w:tc>
          <w:tcPr>
            <w:tcW w:w="410" w:type="dxa"/>
          </w:tcPr>
          <w:p w14:paraId="7EF6AA89" w14:textId="77777777" w:rsidR="00646026" w:rsidRPr="008B78B6" w:rsidRDefault="00646026" w:rsidP="00314BEB">
            <w:pPr>
              <w:rPr>
                <w:rFonts w:ascii="AcadNusx" w:hAnsi="AcadNusx"/>
                <w:noProof/>
                <w:sz w:val="20"/>
                <w:szCs w:val="20"/>
              </w:rPr>
            </w:pPr>
          </w:p>
        </w:tc>
        <w:tc>
          <w:tcPr>
            <w:tcW w:w="425" w:type="dxa"/>
          </w:tcPr>
          <w:p w14:paraId="57F94A7F" w14:textId="77777777" w:rsidR="00646026" w:rsidRPr="008B78B6" w:rsidRDefault="00646026" w:rsidP="00314BEB">
            <w:pPr>
              <w:rPr>
                <w:rFonts w:ascii="AcadNusx" w:hAnsi="AcadNusx"/>
                <w:noProof/>
                <w:sz w:val="20"/>
                <w:szCs w:val="20"/>
              </w:rPr>
            </w:pPr>
          </w:p>
        </w:tc>
        <w:tc>
          <w:tcPr>
            <w:tcW w:w="425" w:type="dxa"/>
          </w:tcPr>
          <w:p w14:paraId="11ABC660" w14:textId="77777777" w:rsidR="00646026" w:rsidRPr="008B78B6" w:rsidRDefault="00646026" w:rsidP="00314BEB">
            <w:pPr>
              <w:rPr>
                <w:rFonts w:ascii="AcadNusx" w:hAnsi="AcadNusx"/>
                <w:noProof/>
                <w:sz w:val="20"/>
                <w:szCs w:val="20"/>
              </w:rPr>
            </w:pPr>
          </w:p>
        </w:tc>
        <w:tc>
          <w:tcPr>
            <w:tcW w:w="540" w:type="dxa"/>
          </w:tcPr>
          <w:p w14:paraId="05E61B5C" w14:textId="77777777" w:rsidR="00646026" w:rsidRPr="008B78B6" w:rsidRDefault="00646026" w:rsidP="00314BEB">
            <w:pPr>
              <w:rPr>
                <w:rFonts w:ascii="AcadNusx" w:hAnsi="AcadNusx"/>
                <w:noProof/>
                <w:sz w:val="20"/>
                <w:szCs w:val="20"/>
              </w:rPr>
            </w:pPr>
          </w:p>
        </w:tc>
        <w:tc>
          <w:tcPr>
            <w:tcW w:w="360" w:type="dxa"/>
          </w:tcPr>
          <w:p w14:paraId="67B43AA9" w14:textId="77777777" w:rsidR="00646026" w:rsidRPr="008B78B6" w:rsidRDefault="00646026" w:rsidP="00314BEB">
            <w:pPr>
              <w:rPr>
                <w:rFonts w:ascii="AcadNusx" w:hAnsi="AcadNusx"/>
                <w:noProof/>
                <w:sz w:val="20"/>
                <w:szCs w:val="20"/>
              </w:rPr>
            </w:pPr>
          </w:p>
        </w:tc>
        <w:tc>
          <w:tcPr>
            <w:tcW w:w="540" w:type="dxa"/>
          </w:tcPr>
          <w:p w14:paraId="083B65FA" w14:textId="77777777" w:rsidR="00646026" w:rsidRPr="008B78B6" w:rsidRDefault="00646026" w:rsidP="00314BEB">
            <w:pPr>
              <w:rPr>
                <w:rFonts w:ascii="AcadNusx" w:hAnsi="AcadNusx"/>
                <w:noProof/>
                <w:sz w:val="20"/>
                <w:szCs w:val="20"/>
              </w:rPr>
            </w:pPr>
          </w:p>
        </w:tc>
      </w:tr>
      <w:tr w:rsidR="00646026" w:rsidRPr="008B78B6" w14:paraId="10E600A2" w14:textId="77777777" w:rsidTr="00646026">
        <w:trPr>
          <w:trHeight w:val="346"/>
        </w:trPr>
        <w:tc>
          <w:tcPr>
            <w:tcW w:w="540" w:type="dxa"/>
            <w:shd w:val="clear" w:color="auto" w:fill="D9D9D9" w:themeFill="background1" w:themeFillShade="D9"/>
          </w:tcPr>
          <w:p w14:paraId="18005875" w14:textId="77777777" w:rsidR="00646026" w:rsidRPr="002C1C49" w:rsidRDefault="00646026" w:rsidP="00314BEB">
            <w:pPr>
              <w:rPr>
                <w:rFonts w:ascii="AcadNusx" w:hAnsi="AcadNusx"/>
                <w:noProof/>
                <w:sz w:val="20"/>
                <w:szCs w:val="20"/>
              </w:rPr>
            </w:pPr>
          </w:p>
        </w:tc>
        <w:tc>
          <w:tcPr>
            <w:tcW w:w="4140" w:type="dxa"/>
            <w:gridSpan w:val="2"/>
            <w:shd w:val="clear" w:color="auto" w:fill="D9D9D9" w:themeFill="background1" w:themeFillShade="D9"/>
          </w:tcPr>
          <w:p w14:paraId="37770474" w14:textId="3F31DC06" w:rsidR="00646026" w:rsidRPr="00646026" w:rsidRDefault="00646026" w:rsidP="00314BEB">
            <w:pPr>
              <w:rPr>
                <w:rFonts w:ascii="Sylfaen" w:hAnsi="Sylfaen"/>
                <w:b/>
                <w:noProof/>
                <w:sz w:val="20"/>
                <w:szCs w:val="20"/>
              </w:rPr>
            </w:pPr>
            <w:r w:rsidRPr="002C1C49">
              <w:rPr>
                <w:rFonts w:ascii="Sylfaen" w:hAnsi="Sylfaen"/>
                <w:b/>
                <w:noProof/>
                <w:sz w:val="20"/>
                <w:szCs w:val="20"/>
              </w:rPr>
              <w:t>ამერიკულ  ლიტერატურაში:</w:t>
            </w:r>
          </w:p>
        </w:tc>
        <w:tc>
          <w:tcPr>
            <w:tcW w:w="1440" w:type="dxa"/>
          </w:tcPr>
          <w:p w14:paraId="6BF2AE2E" w14:textId="77777777" w:rsidR="00646026" w:rsidRPr="008B78B6" w:rsidRDefault="00646026" w:rsidP="00314BEB">
            <w:pPr>
              <w:rPr>
                <w:rFonts w:ascii="AcadNusx" w:hAnsi="AcadNusx"/>
                <w:noProof/>
                <w:sz w:val="20"/>
                <w:szCs w:val="20"/>
              </w:rPr>
            </w:pPr>
          </w:p>
        </w:tc>
        <w:tc>
          <w:tcPr>
            <w:tcW w:w="1224" w:type="dxa"/>
          </w:tcPr>
          <w:p w14:paraId="581104F5" w14:textId="77777777" w:rsidR="00646026" w:rsidRPr="008B78B6" w:rsidRDefault="00646026" w:rsidP="00314BEB">
            <w:pPr>
              <w:rPr>
                <w:rFonts w:ascii="AcadNusx" w:hAnsi="AcadNusx"/>
                <w:noProof/>
                <w:sz w:val="20"/>
                <w:szCs w:val="20"/>
              </w:rPr>
            </w:pPr>
          </w:p>
        </w:tc>
        <w:tc>
          <w:tcPr>
            <w:tcW w:w="576" w:type="dxa"/>
          </w:tcPr>
          <w:p w14:paraId="1FF81AB9" w14:textId="77777777" w:rsidR="00646026" w:rsidRPr="008B78B6" w:rsidRDefault="00646026" w:rsidP="00314BEB">
            <w:pPr>
              <w:rPr>
                <w:rFonts w:ascii="AcadNusx" w:hAnsi="AcadNusx"/>
                <w:noProof/>
                <w:sz w:val="20"/>
                <w:szCs w:val="20"/>
              </w:rPr>
            </w:pPr>
          </w:p>
        </w:tc>
        <w:tc>
          <w:tcPr>
            <w:tcW w:w="540" w:type="dxa"/>
          </w:tcPr>
          <w:p w14:paraId="0C25FE62" w14:textId="77777777" w:rsidR="00646026" w:rsidRPr="008B78B6" w:rsidRDefault="00646026" w:rsidP="00314BEB">
            <w:pPr>
              <w:rPr>
                <w:rFonts w:ascii="AcadNusx" w:hAnsi="AcadNusx"/>
                <w:noProof/>
                <w:sz w:val="20"/>
                <w:szCs w:val="20"/>
              </w:rPr>
            </w:pPr>
          </w:p>
        </w:tc>
        <w:tc>
          <w:tcPr>
            <w:tcW w:w="559" w:type="dxa"/>
          </w:tcPr>
          <w:p w14:paraId="289C9A8B" w14:textId="77777777" w:rsidR="00646026" w:rsidRPr="008B78B6" w:rsidRDefault="00646026" w:rsidP="00314BEB">
            <w:pPr>
              <w:rPr>
                <w:rFonts w:ascii="AcadNusx" w:hAnsi="AcadNusx"/>
                <w:noProof/>
                <w:sz w:val="20"/>
                <w:szCs w:val="20"/>
              </w:rPr>
            </w:pPr>
          </w:p>
        </w:tc>
        <w:tc>
          <w:tcPr>
            <w:tcW w:w="536" w:type="dxa"/>
          </w:tcPr>
          <w:p w14:paraId="1AE18F07" w14:textId="77777777" w:rsidR="00646026" w:rsidRPr="008B78B6" w:rsidRDefault="00646026" w:rsidP="00314BEB">
            <w:pPr>
              <w:rPr>
                <w:rFonts w:ascii="AcadNusx" w:hAnsi="AcadNusx"/>
                <w:noProof/>
                <w:sz w:val="20"/>
                <w:szCs w:val="20"/>
              </w:rPr>
            </w:pPr>
          </w:p>
        </w:tc>
        <w:tc>
          <w:tcPr>
            <w:tcW w:w="536" w:type="dxa"/>
          </w:tcPr>
          <w:p w14:paraId="5A38D2C9" w14:textId="77777777" w:rsidR="00646026" w:rsidRPr="008B78B6" w:rsidRDefault="00646026" w:rsidP="00314BEB">
            <w:pPr>
              <w:rPr>
                <w:rFonts w:ascii="AcadNusx" w:hAnsi="AcadNusx"/>
                <w:noProof/>
                <w:sz w:val="20"/>
                <w:szCs w:val="20"/>
              </w:rPr>
            </w:pPr>
          </w:p>
        </w:tc>
        <w:tc>
          <w:tcPr>
            <w:tcW w:w="529" w:type="dxa"/>
          </w:tcPr>
          <w:p w14:paraId="50FB61A7" w14:textId="77777777" w:rsidR="00646026" w:rsidRPr="008B78B6" w:rsidRDefault="00646026" w:rsidP="00314BEB">
            <w:pPr>
              <w:rPr>
                <w:rFonts w:ascii="AcadNusx" w:hAnsi="AcadNusx"/>
                <w:noProof/>
                <w:sz w:val="20"/>
                <w:szCs w:val="20"/>
              </w:rPr>
            </w:pPr>
          </w:p>
        </w:tc>
        <w:tc>
          <w:tcPr>
            <w:tcW w:w="410" w:type="dxa"/>
          </w:tcPr>
          <w:p w14:paraId="56DE2E71" w14:textId="77777777" w:rsidR="00646026" w:rsidRPr="008B78B6" w:rsidRDefault="00646026" w:rsidP="00314BEB">
            <w:pPr>
              <w:rPr>
                <w:rFonts w:ascii="AcadNusx" w:hAnsi="AcadNusx"/>
                <w:noProof/>
                <w:sz w:val="20"/>
                <w:szCs w:val="20"/>
              </w:rPr>
            </w:pPr>
          </w:p>
        </w:tc>
        <w:tc>
          <w:tcPr>
            <w:tcW w:w="425" w:type="dxa"/>
          </w:tcPr>
          <w:p w14:paraId="24A878AC" w14:textId="77777777" w:rsidR="00646026" w:rsidRPr="008B78B6" w:rsidRDefault="00646026" w:rsidP="00314BEB">
            <w:pPr>
              <w:rPr>
                <w:rFonts w:ascii="AcadNusx" w:hAnsi="AcadNusx"/>
                <w:noProof/>
                <w:sz w:val="20"/>
                <w:szCs w:val="20"/>
              </w:rPr>
            </w:pPr>
          </w:p>
        </w:tc>
        <w:tc>
          <w:tcPr>
            <w:tcW w:w="425" w:type="dxa"/>
          </w:tcPr>
          <w:p w14:paraId="6E2A2D3B" w14:textId="77777777" w:rsidR="00646026" w:rsidRPr="008B78B6" w:rsidRDefault="00646026" w:rsidP="00314BEB">
            <w:pPr>
              <w:rPr>
                <w:rFonts w:ascii="AcadNusx" w:hAnsi="AcadNusx"/>
                <w:noProof/>
                <w:sz w:val="20"/>
                <w:szCs w:val="20"/>
              </w:rPr>
            </w:pPr>
          </w:p>
        </w:tc>
        <w:tc>
          <w:tcPr>
            <w:tcW w:w="540" w:type="dxa"/>
          </w:tcPr>
          <w:p w14:paraId="63162CF6" w14:textId="77777777" w:rsidR="00646026" w:rsidRPr="008B78B6" w:rsidRDefault="00646026" w:rsidP="00314BEB">
            <w:pPr>
              <w:rPr>
                <w:rFonts w:ascii="AcadNusx" w:hAnsi="AcadNusx"/>
                <w:noProof/>
                <w:sz w:val="20"/>
                <w:szCs w:val="20"/>
              </w:rPr>
            </w:pPr>
          </w:p>
        </w:tc>
        <w:tc>
          <w:tcPr>
            <w:tcW w:w="360" w:type="dxa"/>
          </w:tcPr>
          <w:p w14:paraId="64C7D55F" w14:textId="77777777" w:rsidR="00646026" w:rsidRPr="008B78B6" w:rsidRDefault="00646026" w:rsidP="00314BEB">
            <w:pPr>
              <w:rPr>
                <w:rFonts w:ascii="AcadNusx" w:hAnsi="AcadNusx"/>
                <w:noProof/>
                <w:sz w:val="20"/>
                <w:szCs w:val="20"/>
              </w:rPr>
            </w:pPr>
          </w:p>
        </w:tc>
        <w:tc>
          <w:tcPr>
            <w:tcW w:w="540" w:type="dxa"/>
          </w:tcPr>
          <w:p w14:paraId="61518EF4" w14:textId="77777777" w:rsidR="00646026" w:rsidRPr="008B78B6" w:rsidRDefault="00646026" w:rsidP="00314BEB">
            <w:pPr>
              <w:rPr>
                <w:rFonts w:ascii="AcadNusx" w:hAnsi="AcadNusx"/>
                <w:noProof/>
                <w:sz w:val="20"/>
                <w:szCs w:val="20"/>
              </w:rPr>
            </w:pPr>
          </w:p>
        </w:tc>
      </w:tr>
      <w:tr w:rsidR="00646026" w:rsidRPr="008B78B6" w14:paraId="6A0218BF" w14:textId="77777777" w:rsidTr="00646026">
        <w:trPr>
          <w:trHeight w:val="346"/>
        </w:trPr>
        <w:tc>
          <w:tcPr>
            <w:tcW w:w="540" w:type="dxa"/>
          </w:tcPr>
          <w:p w14:paraId="62B30018" w14:textId="77777777" w:rsidR="00646026" w:rsidRPr="002C1C49" w:rsidRDefault="00646026" w:rsidP="00314BEB">
            <w:pPr>
              <w:rPr>
                <w:rFonts w:ascii="AcadNusx" w:hAnsi="AcadNusx"/>
                <w:noProof/>
                <w:sz w:val="20"/>
                <w:szCs w:val="20"/>
              </w:rPr>
            </w:pPr>
          </w:p>
        </w:tc>
        <w:tc>
          <w:tcPr>
            <w:tcW w:w="4140" w:type="dxa"/>
            <w:gridSpan w:val="2"/>
          </w:tcPr>
          <w:p w14:paraId="0817903C" w14:textId="77777777" w:rsidR="00646026" w:rsidRPr="002C1C49" w:rsidRDefault="00646026" w:rsidP="00314BEB">
            <w:pPr>
              <w:rPr>
                <w:rFonts w:ascii="Sylfaen" w:hAnsi="Sylfaen"/>
                <w:b/>
                <w:noProof/>
                <w:sz w:val="20"/>
                <w:szCs w:val="20"/>
              </w:rPr>
            </w:pPr>
            <w:r w:rsidRPr="002C1C49">
              <w:rPr>
                <w:rFonts w:ascii="Sylfaen" w:hAnsi="Sylfaen"/>
                <w:b/>
                <w:noProof/>
                <w:sz w:val="20"/>
                <w:szCs w:val="20"/>
              </w:rPr>
              <w:t>II სემესტრი</w:t>
            </w:r>
          </w:p>
        </w:tc>
        <w:tc>
          <w:tcPr>
            <w:tcW w:w="1440" w:type="dxa"/>
          </w:tcPr>
          <w:p w14:paraId="0B04F669" w14:textId="77777777" w:rsidR="00646026" w:rsidRPr="008B78B6" w:rsidRDefault="00646026" w:rsidP="00314BEB">
            <w:pPr>
              <w:rPr>
                <w:rFonts w:ascii="AcadNusx" w:hAnsi="AcadNusx"/>
                <w:noProof/>
                <w:sz w:val="20"/>
                <w:szCs w:val="20"/>
              </w:rPr>
            </w:pPr>
          </w:p>
        </w:tc>
        <w:tc>
          <w:tcPr>
            <w:tcW w:w="1224" w:type="dxa"/>
          </w:tcPr>
          <w:p w14:paraId="586DDEDA" w14:textId="77777777" w:rsidR="00646026" w:rsidRPr="008B78B6" w:rsidRDefault="00646026" w:rsidP="00314BEB">
            <w:pPr>
              <w:rPr>
                <w:rFonts w:ascii="AcadNusx" w:hAnsi="AcadNusx"/>
                <w:noProof/>
                <w:sz w:val="20"/>
                <w:szCs w:val="20"/>
              </w:rPr>
            </w:pPr>
          </w:p>
        </w:tc>
        <w:tc>
          <w:tcPr>
            <w:tcW w:w="576" w:type="dxa"/>
          </w:tcPr>
          <w:p w14:paraId="0A0B40B1" w14:textId="77777777" w:rsidR="00646026" w:rsidRPr="008B78B6" w:rsidRDefault="00646026" w:rsidP="00314BEB">
            <w:pPr>
              <w:rPr>
                <w:rFonts w:ascii="AcadNusx" w:hAnsi="AcadNusx"/>
                <w:noProof/>
                <w:sz w:val="20"/>
                <w:szCs w:val="20"/>
              </w:rPr>
            </w:pPr>
          </w:p>
        </w:tc>
        <w:tc>
          <w:tcPr>
            <w:tcW w:w="540" w:type="dxa"/>
          </w:tcPr>
          <w:p w14:paraId="6CBD8490" w14:textId="77777777" w:rsidR="00646026" w:rsidRPr="008B78B6" w:rsidRDefault="00646026" w:rsidP="00314BEB">
            <w:pPr>
              <w:rPr>
                <w:rFonts w:ascii="AcadNusx" w:hAnsi="AcadNusx"/>
                <w:noProof/>
                <w:sz w:val="20"/>
                <w:szCs w:val="20"/>
              </w:rPr>
            </w:pPr>
          </w:p>
        </w:tc>
        <w:tc>
          <w:tcPr>
            <w:tcW w:w="559" w:type="dxa"/>
          </w:tcPr>
          <w:p w14:paraId="3D938658" w14:textId="77777777" w:rsidR="00646026" w:rsidRPr="008B78B6" w:rsidRDefault="00646026" w:rsidP="00314BEB">
            <w:pPr>
              <w:rPr>
                <w:rFonts w:ascii="AcadNusx" w:hAnsi="AcadNusx"/>
                <w:noProof/>
                <w:sz w:val="20"/>
                <w:szCs w:val="20"/>
              </w:rPr>
            </w:pPr>
          </w:p>
        </w:tc>
        <w:tc>
          <w:tcPr>
            <w:tcW w:w="536" w:type="dxa"/>
          </w:tcPr>
          <w:p w14:paraId="5F95A586" w14:textId="77777777" w:rsidR="00646026" w:rsidRPr="008B78B6" w:rsidRDefault="00646026" w:rsidP="00314BEB">
            <w:pPr>
              <w:rPr>
                <w:rFonts w:ascii="AcadNusx" w:hAnsi="AcadNusx"/>
                <w:noProof/>
                <w:sz w:val="20"/>
                <w:szCs w:val="20"/>
              </w:rPr>
            </w:pPr>
          </w:p>
        </w:tc>
        <w:tc>
          <w:tcPr>
            <w:tcW w:w="536" w:type="dxa"/>
          </w:tcPr>
          <w:p w14:paraId="0AFBF16E" w14:textId="77777777" w:rsidR="00646026" w:rsidRPr="008B78B6" w:rsidRDefault="00646026" w:rsidP="00314BEB">
            <w:pPr>
              <w:rPr>
                <w:rFonts w:ascii="AcadNusx" w:hAnsi="AcadNusx"/>
                <w:noProof/>
                <w:sz w:val="20"/>
                <w:szCs w:val="20"/>
              </w:rPr>
            </w:pPr>
          </w:p>
        </w:tc>
        <w:tc>
          <w:tcPr>
            <w:tcW w:w="529" w:type="dxa"/>
          </w:tcPr>
          <w:p w14:paraId="7E69C413" w14:textId="77777777" w:rsidR="00646026" w:rsidRPr="008B78B6" w:rsidRDefault="00646026" w:rsidP="00314BEB">
            <w:pPr>
              <w:rPr>
                <w:rFonts w:ascii="AcadNusx" w:hAnsi="AcadNusx"/>
                <w:noProof/>
                <w:sz w:val="20"/>
                <w:szCs w:val="20"/>
              </w:rPr>
            </w:pPr>
          </w:p>
        </w:tc>
        <w:tc>
          <w:tcPr>
            <w:tcW w:w="410" w:type="dxa"/>
          </w:tcPr>
          <w:p w14:paraId="3A94192B" w14:textId="77777777" w:rsidR="00646026" w:rsidRPr="008B78B6" w:rsidRDefault="00646026" w:rsidP="00314BEB">
            <w:pPr>
              <w:rPr>
                <w:rFonts w:ascii="AcadNusx" w:hAnsi="AcadNusx"/>
                <w:noProof/>
                <w:sz w:val="20"/>
                <w:szCs w:val="20"/>
              </w:rPr>
            </w:pPr>
          </w:p>
        </w:tc>
        <w:tc>
          <w:tcPr>
            <w:tcW w:w="425" w:type="dxa"/>
          </w:tcPr>
          <w:p w14:paraId="5E9661A8" w14:textId="77777777" w:rsidR="00646026" w:rsidRPr="008B78B6" w:rsidRDefault="00646026" w:rsidP="00314BEB">
            <w:pPr>
              <w:rPr>
                <w:rFonts w:ascii="AcadNusx" w:hAnsi="AcadNusx"/>
                <w:noProof/>
                <w:sz w:val="20"/>
                <w:szCs w:val="20"/>
              </w:rPr>
            </w:pPr>
          </w:p>
        </w:tc>
        <w:tc>
          <w:tcPr>
            <w:tcW w:w="425" w:type="dxa"/>
          </w:tcPr>
          <w:p w14:paraId="4A2D5E78" w14:textId="77777777" w:rsidR="00646026" w:rsidRPr="008B78B6" w:rsidRDefault="00646026" w:rsidP="00314BEB">
            <w:pPr>
              <w:rPr>
                <w:rFonts w:ascii="AcadNusx" w:hAnsi="AcadNusx"/>
                <w:noProof/>
                <w:sz w:val="20"/>
                <w:szCs w:val="20"/>
              </w:rPr>
            </w:pPr>
          </w:p>
        </w:tc>
        <w:tc>
          <w:tcPr>
            <w:tcW w:w="540" w:type="dxa"/>
          </w:tcPr>
          <w:p w14:paraId="498E05C6" w14:textId="77777777" w:rsidR="00646026" w:rsidRPr="008B78B6" w:rsidRDefault="00646026" w:rsidP="00314BEB">
            <w:pPr>
              <w:rPr>
                <w:rFonts w:ascii="AcadNusx" w:hAnsi="AcadNusx"/>
                <w:noProof/>
                <w:sz w:val="20"/>
                <w:szCs w:val="20"/>
              </w:rPr>
            </w:pPr>
          </w:p>
        </w:tc>
        <w:tc>
          <w:tcPr>
            <w:tcW w:w="360" w:type="dxa"/>
          </w:tcPr>
          <w:p w14:paraId="68805126" w14:textId="77777777" w:rsidR="00646026" w:rsidRPr="008B78B6" w:rsidRDefault="00646026" w:rsidP="00314BEB">
            <w:pPr>
              <w:rPr>
                <w:rFonts w:ascii="AcadNusx" w:hAnsi="AcadNusx"/>
                <w:noProof/>
                <w:sz w:val="20"/>
                <w:szCs w:val="20"/>
              </w:rPr>
            </w:pPr>
          </w:p>
        </w:tc>
        <w:tc>
          <w:tcPr>
            <w:tcW w:w="540" w:type="dxa"/>
          </w:tcPr>
          <w:p w14:paraId="1DB5FEF1" w14:textId="77777777" w:rsidR="00646026" w:rsidRPr="008B78B6" w:rsidRDefault="00646026" w:rsidP="00314BEB">
            <w:pPr>
              <w:rPr>
                <w:rFonts w:ascii="AcadNusx" w:hAnsi="AcadNusx"/>
                <w:noProof/>
                <w:sz w:val="20"/>
                <w:szCs w:val="20"/>
              </w:rPr>
            </w:pPr>
          </w:p>
        </w:tc>
      </w:tr>
      <w:tr w:rsidR="00646026" w:rsidRPr="008B78B6" w14:paraId="18F5AE7F" w14:textId="77777777" w:rsidTr="00646026">
        <w:tc>
          <w:tcPr>
            <w:tcW w:w="540" w:type="dxa"/>
          </w:tcPr>
          <w:p w14:paraId="6D7C563D"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1.</w:t>
            </w:r>
          </w:p>
        </w:tc>
        <w:tc>
          <w:tcPr>
            <w:tcW w:w="4140" w:type="dxa"/>
            <w:gridSpan w:val="2"/>
          </w:tcPr>
          <w:p w14:paraId="56054FDB"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ტრანსცენდენტალიზმი  როგორც  რომანტიზმის  ამერიკული  ვერსია</w:t>
            </w:r>
          </w:p>
        </w:tc>
        <w:tc>
          <w:tcPr>
            <w:tcW w:w="1440" w:type="dxa"/>
          </w:tcPr>
          <w:p w14:paraId="24D55B67" w14:textId="77777777" w:rsidR="00646026" w:rsidRPr="008B78B6" w:rsidRDefault="00646026" w:rsidP="00314BEB">
            <w:pPr>
              <w:rPr>
                <w:rFonts w:ascii="AcadNusx" w:hAnsi="AcadNusx"/>
                <w:noProof/>
                <w:sz w:val="20"/>
                <w:szCs w:val="20"/>
              </w:rPr>
            </w:pPr>
          </w:p>
        </w:tc>
        <w:tc>
          <w:tcPr>
            <w:tcW w:w="1224" w:type="dxa"/>
          </w:tcPr>
          <w:p w14:paraId="282045E7" w14:textId="77777777" w:rsidR="00646026" w:rsidRPr="008B78B6" w:rsidRDefault="00646026" w:rsidP="00314BEB">
            <w:pPr>
              <w:rPr>
                <w:rFonts w:ascii="AcadNusx" w:hAnsi="AcadNusx"/>
                <w:noProof/>
                <w:sz w:val="20"/>
                <w:szCs w:val="20"/>
              </w:rPr>
            </w:pPr>
          </w:p>
        </w:tc>
        <w:tc>
          <w:tcPr>
            <w:tcW w:w="576" w:type="dxa"/>
          </w:tcPr>
          <w:p w14:paraId="79266D54" w14:textId="77777777" w:rsidR="00646026" w:rsidRPr="008B78B6" w:rsidRDefault="00646026" w:rsidP="00314BEB">
            <w:pPr>
              <w:rPr>
                <w:rFonts w:ascii="AcadNusx" w:hAnsi="AcadNusx"/>
                <w:noProof/>
                <w:sz w:val="20"/>
                <w:szCs w:val="20"/>
              </w:rPr>
            </w:pPr>
          </w:p>
        </w:tc>
        <w:tc>
          <w:tcPr>
            <w:tcW w:w="540" w:type="dxa"/>
          </w:tcPr>
          <w:p w14:paraId="523D3B7B" w14:textId="77777777" w:rsidR="00646026" w:rsidRPr="008B78B6" w:rsidRDefault="00646026" w:rsidP="00314BEB">
            <w:pPr>
              <w:rPr>
                <w:rFonts w:ascii="AcadNusx" w:hAnsi="AcadNusx"/>
                <w:noProof/>
                <w:sz w:val="20"/>
                <w:szCs w:val="20"/>
              </w:rPr>
            </w:pPr>
          </w:p>
        </w:tc>
        <w:tc>
          <w:tcPr>
            <w:tcW w:w="559" w:type="dxa"/>
          </w:tcPr>
          <w:p w14:paraId="121FC337" w14:textId="77777777" w:rsidR="00646026" w:rsidRPr="008B78B6" w:rsidRDefault="00646026" w:rsidP="00314BEB">
            <w:pPr>
              <w:rPr>
                <w:rFonts w:ascii="AcadNusx" w:hAnsi="AcadNusx"/>
                <w:noProof/>
                <w:sz w:val="20"/>
                <w:szCs w:val="20"/>
              </w:rPr>
            </w:pPr>
          </w:p>
        </w:tc>
        <w:tc>
          <w:tcPr>
            <w:tcW w:w="536" w:type="dxa"/>
          </w:tcPr>
          <w:p w14:paraId="6790CD2D" w14:textId="77777777" w:rsidR="00646026" w:rsidRPr="008B78B6" w:rsidRDefault="00646026" w:rsidP="00314BEB">
            <w:pPr>
              <w:rPr>
                <w:rFonts w:ascii="AcadNusx" w:hAnsi="AcadNusx"/>
                <w:noProof/>
                <w:sz w:val="20"/>
                <w:szCs w:val="20"/>
              </w:rPr>
            </w:pPr>
          </w:p>
        </w:tc>
        <w:tc>
          <w:tcPr>
            <w:tcW w:w="536" w:type="dxa"/>
          </w:tcPr>
          <w:p w14:paraId="391C1A07" w14:textId="77777777" w:rsidR="00646026" w:rsidRPr="008B78B6" w:rsidRDefault="00646026" w:rsidP="00314BEB">
            <w:pPr>
              <w:rPr>
                <w:rFonts w:ascii="AcadNusx" w:hAnsi="AcadNusx"/>
                <w:noProof/>
                <w:sz w:val="20"/>
                <w:szCs w:val="20"/>
              </w:rPr>
            </w:pPr>
          </w:p>
        </w:tc>
        <w:tc>
          <w:tcPr>
            <w:tcW w:w="529" w:type="dxa"/>
          </w:tcPr>
          <w:p w14:paraId="061F60DA" w14:textId="77777777" w:rsidR="00646026" w:rsidRPr="008B78B6" w:rsidRDefault="00646026" w:rsidP="00314BEB">
            <w:pPr>
              <w:rPr>
                <w:rFonts w:ascii="AcadNusx" w:hAnsi="AcadNusx"/>
                <w:noProof/>
                <w:sz w:val="20"/>
                <w:szCs w:val="20"/>
              </w:rPr>
            </w:pPr>
          </w:p>
        </w:tc>
        <w:tc>
          <w:tcPr>
            <w:tcW w:w="410" w:type="dxa"/>
          </w:tcPr>
          <w:p w14:paraId="7CD34AA8" w14:textId="77777777" w:rsidR="00646026" w:rsidRPr="008B78B6" w:rsidRDefault="00646026" w:rsidP="00314BEB">
            <w:pPr>
              <w:rPr>
                <w:rFonts w:ascii="AcadNusx" w:hAnsi="AcadNusx"/>
                <w:noProof/>
                <w:sz w:val="20"/>
                <w:szCs w:val="20"/>
              </w:rPr>
            </w:pPr>
          </w:p>
        </w:tc>
        <w:tc>
          <w:tcPr>
            <w:tcW w:w="425" w:type="dxa"/>
          </w:tcPr>
          <w:p w14:paraId="50E40977" w14:textId="77777777" w:rsidR="00646026" w:rsidRPr="008B78B6" w:rsidRDefault="00646026" w:rsidP="00314BEB">
            <w:pPr>
              <w:rPr>
                <w:rFonts w:ascii="AcadNusx" w:hAnsi="AcadNusx"/>
                <w:noProof/>
                <w:sz w:val="20"/>
                <w:szCs w:val="20"/>
              </w:rPr>
            </w:pPr>
          </w:p>
        </w:tc>
        <w:tc>
          <w:tcPr>
            <w:tcW w:w="425" w:type="dxa"/>
          </w:tcPr>
          <w:p w14:paraId="574BEC93" w14:textId="77777777" w:rsidR="00646026" w:rsidRPr="008B78B6" w:rsidRDefault="00646026" w:rsidP="00314BEB">
            <w:pPr>
              <w:rPr>
                <w:rFonts w:ascii="AcadNusx" w:hAnsi="AcadNusx"/>
                <w:noProof/>
                <w:sz w:val="20"/>
                <w:szCs w:val="20"/>
              </w:rPr>
            </w:pPr>
          </w:p>
        </w:tc>
        <w:tc>
          <w:tcPr>
            <w:tcW w:w="540" w:type="dxa"/>
          </w:tcPr>
          <w:p w14:paraId="16BFB525" w14:textId="77777777" w:rsidR="00646026" w:rsidRPr="008B78B6" w:rsidRDefault="00646026" w:rsidP="00314BEB">
            <w:pPr>
              <w:rPr>
                <w:rFonts w:ascii="AcadNusx" w:hAnsi="AcadNusx"/>
                <w:noProof/>
                <w:sz w:val="20"/>
                <w:szCs w:val="20"/>
              </w:rPr>
            </w:pPr>
          </w:p>
        </w:tc>
        <w:tc>
          <w:tcPr>
            <w:tcW w:w="360" w:type="dxa"/>
          </w:tcPr>
          <w:p w14:paraId="53951BF1" w14:textId="77777777" w:rsidR="00646026" w:rsidRPr="008B78B6" w:rsidRDefault="00646026" w:rsidP="00314BEB">
            <w:pPr>
              <w:rPr>
                <w:rFonts w:ascii="AcadNusx" w:hAnsi="AcadNusx"/>
                <w:noProof/>
                <w:sz w:val="20"/>
                <w:szCs w:val="20"/>
              </w:rPr>
            </w:pPr>
          </w:p>
        </w:tc>
        <w:tc>
          <w:tcPr>
            <w:tcW w:w="540" w:type="dxa"/>
          </w:tcPr>
          <w:p w14:paraId="1A5DBBAD" w14:textId="77777777" w:rsidR="00646026" w:rsidRPr="008B78B6" w:rsidRDefault="00646026" w:rsidP="00314BEB">
            <w:pPr>
              <w:rPr>
                <w:rFonts w:ascii="AcadNusx" w:hAnsi="AcadNusx"/>
                <w:noProof/>
                <w:sz w:val="20"/>
                <w:szCs w:val="20"/>
              </w:rPr>
            </w:pPr>
          </w:p>
        </w:tc>
      </w:tr>
      <w:tr w:rsidR="00646026" w:rsidRPr="008B78B6" w14:paraId="7DF2FFD2" w14:textId="77777777" w:rsidTr="00646026">
        <w:tc>
          <w:tcPr>
            <w:tcW w:w="540" w:type="dxa"/>
          </w:tcPr>
          <w:p w14:paraId="2433FF07"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2.</w:t>
            </w:r>
          </w:p>
        </w:tc>
        <w:tc>
          <w:tcPr>
            <w:tcW w:w="4140" w:type="dxa"/>
            <w:gridSpan w:val="2"/>
          </w:tcPr>
          <w:p w14:paraId="79CB6E8E"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ფილოსოფია</w:t>
            </w:r>
          </w:p>
        </w:tc>
        <w:tc>
          <w:tcPr>
            <w:tcW w:w="1440" w:type="dxa"/>
          </w:tcPr>
          <w:p w14:paraId="0C5D3493" w14:textId="77777777" w:rsidR="00646026" w:rsidRPr="008B78B6" w:rsidRDefault="00646026" w:rsidP="00314BEB">
            <w:pPr>
              <w:rPr>
                <w:rFonts w:ascii="AcadNusx" w:hAnsi="AcadNusx"/>
                <w:noProof/>
                <w:sz w:val="20"/>
                <w:szCs w:val="20"/>
              </w:rPr>
            </w:pPr>
          </w:p>
        </w:tc>
        <w:tc>
          <w:tcPr>
            <w:tcW w:w="1224" w:type="dxa"/>
          </w:tcPr>
          <w:p w14:paraId="6EB6AFF6" w14:textId="77777777" w:rsidR="00646026" w:rsidRPr="008B78B6" w:rsidRDefault="00646026" w:rsidP="00314BEB">
            <w:pPr>
              <w:rPr>
                <w:rFonts w:ascii="AcadNusx" w:hAnsi="AcadNusx"/>
                <w:noProof/>
                <w:sz w:val="20"/>
                <w:szCs w:val="20"/>
              </w:rPr>
            </w:pPr>
          </w:p>
        </w:tc>
        <w:tc>
          <w:tcPr>
            <w:tcW w:w="576" w:type="dxa"/>
          </w:tcPr>
          <w:p w14:paraId="718951EC" w14:textId="77777777" w:rsidR="00646026" w:rsidRPr="008B78B6" w:rsidRDefault="00646026" w:rsidP="00314BEB">
            <w:pPr>
              <w:rPr>
                <w:rFonts w:ascii="AcadNusx" w:hAnsi="AcadNusx"/>
                <w:noProof/>
                <w:sz w:val="20"/>
                <w:szCs w:val="20"/>
              </w:rPr>
            </w:pPr>
          </w:p>
        </w:tc>
        <w:tc>
          <w:tcPr>
            <w:tcW w:w="540" w:type="dxa"/>
          </w:tcPr>
          <w:p w14:paraId="3C18B7C1" w14:textId="77777777" w:rsidR="00646026" w:rsidRPr="008B78B6" w:rsidRDefault="00646026" w:rsidP="00314BEB">
            <w:pPr>
              <w:rPr>
                <w:rFonts w:ascii="AcadNusx" w:hAnsi="AcadNusx"/>
                <w:noProof/>
                <w:sz w:val="20"/>
                <w:szCs w:val="20"/>
              </w:rPr>
            </w:pPr>
          </w:p>
        </w:tc>
        <w:tc>
          <w:tcPr>
            <w:tcW w:w="559" w:type="dxa"/>
          </w:tcPr>
          <w:p w14:paraId="1B4E4C0B" w14:textId="77777777" w:rsidR="00646026" w:rsidRPr="008B78B6" w:rsidRDefault="00646026" w:rsidP="00314BEB">
            <w:pPr>
              <w:rPr>
                <w:rFonts w:ascii="AcadNusx" w:hAnsi="AcadNusx"/>
                <w:noProof/>
                <w:sz w:val="20"/>
                <w:szCs w:val="20"/>
              </w:rPr>
            </w:pPr>
          </w:p>
        </w:tc>
        <w:tc>
          <w:tcPr>
            <w:tcW w:w="536" w:type="dxa"/>
          </w:tcPr>
          <w:p w14:paraId="25C80F2D" w14:textId="77777777" w:rsidR="00646026" w:rsidRPr="008B78B6" w:rsidRDefault="00646026" w:rsidP="00314BEB">
            <w:pPr>
              <w:rPr>
                <w:rFonts w:ascii="AcadNusx" w:hAnsi="AcadNusx"/>
                <w:noProof/>
                <w:sz w:val="20"/>
                <w:szCs w:val="20"/>
              </w:rPr>
            </w:pPr>
          </w:p>
        </w:tc>
        <w:tc>
          <w:tcPr>
            <w:tcW w:w="536" w:type="dxa"/>
          </w:tcPr>
          <w:p w14:paraId="06FAE846" w14:textId="77777777" w:rsidR="00646026" w:rsidRPr="008B78B6" w:rsidRDefault="00646026" w:rsidP="00314BEB">
            <w:pPr>
              <w:rPr>
                <w:rFonts w:ascii="AcadNusx" w:hAnsi="AcadNusx"/>
                <w:noProof/>
                <w:sz w:val="20"/>
                <w:szCs w:val="20"/>
              </w:rPr>
            </w:pPr>
          </w:p>
        </w:tc>
        <w:tc>
          <w:tcPr>
            <w:tcW w:w="529" w:type="dxa"/>
          </w:tcPr>
          <w:p w14:paraId="62AD7E60" w14:textId="77777777" w:rsidR="00646026" w:rsidRPr="008B78B6" w:rsidRDefault="00646026" w:rsidP="00314BEB">
            <w:pPr>
              <w:rPr>
                <w:rFonts w:ascii="AcadNusx" w:hAnsi="AcadNusx"/>
                <w:noProof/>
                <w:sz w:val="20"/>
                <w:szCs w:val="20"/>
              </w:rPr>
            </w:pPr>
          </w:p>
        </w:tc>
        <w:tc>
          <w:tcPr>
            <w:tcW w:w="410" w:type="dxa"/>
          </w:tcPr>
          <w:p w14:paraId="34D60483" w14:textId="77777777" w:rsidR="00646026" w:rsidRPr="008B78B6" w:rsidRDefault="00646026" w:rsidP="00314BEB">
            <w:pPr>
              <w:rPr>
                <w:rFonts w:ascii="AcadNusx" w:hAnsi="AcadNusx"/>
                <w:noProof/>
                <w:sz w:val="20"/>
                <w:szCs w:val="20"/>
              </w:rPr>
            </w:pPr>
          </w:p>
        </w:tc>
        <w:tc>
          <w:tcPr>
            <w:tcW w:w="425" w:type="dxa"/>
          </w:tcPr>
          <w:p w14:paraId="1177F50D" w14:textId="77777777" w:rsidR="00646026" w:rsidRPr="008B78B6" w:rsidRDefault="00646026" w:rsidP="00314BEB">
            <w:pPr>
              <w:rPr>
                <w:rFonts w:ascii="AcadNusx" w:hAnsi="AcadNusx"/>
                <w:noProof/>
                <w:sz w:val="20"/>
                <w:szCs w:val="20"/>
              </w:rPr>
            </w:pPr>
          </w:p>
        </w:tc>
        <w:tc>
          <w:tcPr>
            <w:tcW w:w="425" w:type="dxa"/>
          </w:tcPr>
          <w:p w14:paraId="4200B6EF" w14:textId="77777777" w:rsidR="00646026" w:rsidRPr="008B78B6" w:rsidRDefault="00646026" w:rsidP="00314BEB">
            <w:pPr>
              <w:rPr>
                <w:rFonts w:ascii="AcadNusx" w:hAnsi="AcadNusx"/>
                <w:noProof/>
                <w:sz w:val="20"/>
                <w:szCs w:val="20"/>
              </w:rPr>
            </w:pPr>
          </w:p>
        </w:tc>
        <w:tc>
          <w:tcPr>
            <w:tcW w:w="540" w:type="dxa"/>
          </w:tcPr>
          <w:p w14:paraId="3076C60B" w14:textId="77777777" w:rsidR="00646026" w:rsidRPr="008B78B6" w:rsidRDefault="00646026" w:rsidP="00314BEB">
            <w:pPr>
              <w:rPr>
                <w:rFonts w:ascii="AcadNusx" w:hAnsi="AcadNusx"/>
                <w:noProof/>
                <w:sz w:val="20"/>
                <w:szCs w:val="20"/>
              </w:rPr>
            </w:pPr>
          </w:p>
        </w:tc>
        <w:tc>
          <w:tcPr>
            <w:tcW w:w="360" w:type="dxa"/>
          </w:tcPr>
          <w:p w14:paraId="579857F4" w14:textId="77777777" w:rsidR="00646026" w:rsidRPr="008B78B6" w:rsidRDefault="00646026" w:rsidP="00314BEB">
            <w:pPr>
              <w:rPr>
                <w:rFonts w:ascii="AcadNusx" w:hAnsi="AcadNusx"/>
                <w:noProof/>
                <w:sz w:val="20"/>
                <w:szCs w:val="20"/>
              </w:rPr>
            </w:pPr>
          </w:p>
        </w:tc>
        <w:tc>
          <w:tcPr>
            <w:tcW w:w="540" w:type="dxa"/>
          </w:tcPr>
          <w:p w14:paraId="0A73222E" w14:textId="77777777" w:rsidR="00646026" w:rsidRPr="008B78B6" w:rsidRDefault="00646026" w:rsidP="00314BEB">
            <w:pPr>
              <w:rPr>
                <w:rFonts w:ascii="AcadNusx" w:hAnsi="AcadNusx"/>
                <w:noProof/>
                <w:sz w:val="20"/>
                <w:szCs w:val="20"/>
              </w:rPr>
            </w:pPr>
          </w:p>
        </w:tc>
      </w:tr>
      <w:tr w:rsidR="00646026" w:rsidRPr="008B78B6" w14:paraId="5CA1B076" w14:textId="77777777" w:rsidTr="00646026">
        <w:tc>
          <w:tcPr>
            <w:tcW w:w="540" w:type="dxa"/>
          </w:tcPr>
          <w:p w14:paraId="6E4D1592" w14:textId="77777777" w:rsidR="00646026" w:rsidRPr="002C1C49" w:rsidRDefault="00646026" w:rsidP="00314BEB">
            <w:pPr>
              <w:rPr>
                <w:rFonts w:ascii="Sylfaen" w:hAnsi="Sylfaen"/>
                <w:noProof/>
                <w:sz w:val="20"/>
                <w:szCs w:val="20"/>
              </w:rPr>
            </w:pPr>
            <w:r w:rsidRPr="002C1C49">
              <w:rPr>
                <w:rFonts w:ascii="Sylfaen" w:hAnsi="Sylfaen"/>
                <w:noProof/>
                <w:sz w:val="20"/>
                <w:szCs w:val="20"/>
              </w:rPr>
              <w:t>3.</w:t>
            </w:r>
          </w:p>
        </w:tc>
        <w:tc>
          <w:tcPr>
            <w:tcW w:w="4140" w:type="dxa"/>
            <w:gridSpan w:val="2"/>
          </w:tcPr>
          <w:p w14:paraId="4EF27B84" w14:textId="76D2AA11" w:rsidR="00646026" w:rsidRPr="002C1C49" w:rsidRDefault="00646026" w:rsidP="00314BEB">
            <w:pPr>
              <w:rPr>
                <w:rFonts w:ascii="Sylfaen" w:hAnsi="Sylfaen"/>
                <w:noProof/>
                <w:sz w:val="20"/>
                <w:szCs w:val="20"/>
              </w:rPr>
            </w:pPr>
            <w:r w:rsidRPr="002C1C49">
              <w:rPr>
                <w:rFonts w:ascii="Sylfaen" w:hAnsi="Sylfaen"/>
                <w:noProof/>
                <w:sz w:val="20"/>
                <w:szCs w:val="20"/>
              </w:rPr>
              <w:t>მეორე  უცხო ენაB2</w:t>
            </w:r>
          </w:p>
        </w:tc>
        <w:tc>
          <w:tcPr>
            <w:tcW w:w="1440" w:type="dxa"/>
          </w:tcPr>
          <w:p w14:paraId="477954EA" w14:textId="77777777" w:rsidR="00646026" w:rsidRPr="008B78B6" w:rsidRDefault="00646026" w:rsidP="00314BEB">
            <w:pPr>
              <w:rPr>
                <w:rFonts w:ascii="AcadNusx" w:hAnsi="AcadNusx"/>
                <w:noProof/>
                <w:sz w:val="20"/>
                <w:szCs w:val="20"/>
              </w:rPr>
            </w:pPr>
          </w:p>
        </w:tc>
        <w:tc>
          <w:tcPr>
            <w:tcW w:w="1224" w:type="dxa"/>
          </w:tcPr>
          <w:p w14:paraId="14BB664F" w14:textId="77777777" w:rsidR="00646026" w:rsidRPr="008B78B6" w:rsidRDefault="00646026" w:rsidP="00314BEB">
            <w:pPr>
              <w:rPr>
                <w:rFonts w:ascii="AcadNusx" w:hAnsi="AcadNusx"/>
                <w:noProof/>
                <w:sz w:val="20"/>
                <w:szCs w:val="20"/>
              </w:rPr>
            </w:pPr>
          </w:p>
        </w:tc>
        <w:tc>
          <w:tcPr>
            <w:tcW w:w="576" w:type="dxa"/>
          </w:tcPr>
          <w:p w14:paraId="74509B3F" w14:textId="77777777" w:rsidR="00646026" w:rsidRPr="008B78B6" w:rsidRDefault="00646026" w:rsidP="00314BEB">
            <w:pPr>
              <w:rPr>
                <w:rFonts w:ascii="AcadNusx" w:hAnsi="AcadNusx"/>
                <w:noProof/>
                <w:sz w:val="20"/>
                <w:szCs w:val="20"/>
              </w:rPr>
            </w:pPr>
          </w:p>
        </w:tc>
        <w:tc>
          <w:tcPr>
            <w:tcW w:w="540" w:type="dxa"/>
          </w:tcPr>
          <w:p w14:paraId="5360A2B7" w14:textId="77777777" w:rsidR="00646026" w:rsidRPr="008B78B6" w:rsidRDefault="00646026" w:rsidP="00314BEB">
            <w:pPr>
              <w:rPr>
                <w:rFonts w:ascii="AcadNusx" w:hAnsi="AcadNusx"/>
                <w:noProof/>
                <w:sz w:val="20"/>
                <w:szCs w:val="20"/>
              </w:rPr>
            </w:pPr>
          </w:p>
        </w:tc>
        <w:tc>
          <w:tcPr>
            <w:tcW w:w="559" w:type="dxa"/>
          </w:tcPr>
          <w:p w14:paraId="3D4F36CC" w14:textId="77777777" w:rsidR="00646026" w:rsidRPr="008B78B6" w:rsidRDefault="00646026" w:rsidP="00314BEB">
            <w:pPr>
              <w:rPr>
                <w:rFonts w:ascii="AcadNusx" w:hAnsi="AcadNusx"/>
                <w:noProof/>
                <w:sz w:val="20"/>
                <w:szCs w:val="20"/>
              </w:rPr>
            </w:pPr>
          </w:p>
        </w:tc>
        <w:tc>
          <w:tcPr>
            <w:tcW w:w="536" w:type="dxa"/>
          </w:tcPr>
          <w:p w14:paraId="22F614AA" w14:textId="77777777" w:rsidR="00646026" w:rsidRPr="008B78B6" w:rsidRDefault="00646026" w:rsidP="00314BEB">
            <w:pPr>
              <w:rPr>
                <w:rFonts w:ascii="AcadNusx" w:hAnsi="AcadNusx"/>
                <w:noProof/>
                <w:sz w:val="20"/>
                <w:szCs w:val="20"/>
              </w:rPr>
            </w:pPr>
          </w:p>
        </w:tc>
        <w:tc>
          <w:tcPr>
            <w:tcW w:w="536" w:type="dxa"/>
          </w:tcPr>
          <w:p w14:paraId="55838E74" w14:textId="77777777" w:rsidR="00646026" w:rsidRPr="008B78B6" w:rsidRDefault="00646026" w:rsidP="00314BEB">
            <w:pPr>
              <w:rPr>
                <w:rFonts w:ascii="AcadNusx" w:hAnsi="AcadNusx"/>
                <w:noProof/>
                <w:sz w:val="20"/>
                <w:szCs w:val="20"/>
              </w:rPr>
            </w:pPr>
          </w:p>
        </w:tc>
        <w:tc>
          <w:tcPr>
            <w:tcW w:w="529" w:type="dxa"/>
          </w:tcPr>
          <w:p w14:paraId="32FCEA08" w14:textId="77777777" w:rsidR="00646026" w:rsidRPr="008B78B6" w:rsidRDefault="00646026" w:rsidP="00314BEB">
            <w:pPr>
              <w:rPr>
                <w:rFonts w:ascii="AcadNusx" w:hAnsi="AcadNusx"/>
                <w:noProof/>
                <w:sz w:val="20"/>
                <w:szCs w:val="20"/>
              </w:rPr>
            </w:pPr>
          </w:p>
        </w:tc>
        <w:tc>
          <w:tcPr>
            <w:tcW w:w="410" w:type="dxa"/>
          </w:tcPr>
          <w:p w14:paraId="2BAB1258" w14:textId="77777777" w:rsidR="00646026" w:rsidRPr="008B78B6" w:rsidRDefault="00646026" w:rsidP="00314BEB">
            <w:pPr>
              <w:rPr>
                <w:rFonts w:ascii="AcadNusx" w:hAnsi="AcadNusx"/>
                <w:noProof/>
                <w:sz w:val="20"/>
                <w:szCs w:val="20"/>
              </w:rPr>
            </w:pPr>
          </w:p>
        </w:tc>
        <w:tc>
          <w:tcPr>
            <w:tcW w:w="425" w:type="dxa"/>
          </w:tcPr>
          <w:p w14:paraId="5CEB80D9" w14:textId="77777777" w:rsidR="00646026" w:rsidRPr="008B78B6" w:rsidRDefault="00646026" w:rsidP="00314BEB">
            <w:pPr>
              <w:rPr>
                <w:rFonts w:ascii="AcadNusx" w:hAnsi="AcadNusx"/>
                <w:noProof/>
                <w:sz w:val="20"/>
                <w:szCs w:val="20"/>
              </w:rPr>
            </w:pPr>
          </w:p>
        </w:tc>
        <w:tc>
          <w:tcPr>
            <w:tcW w:w="425" w:type="dxa"/>
          </w:tcPr>
          <w:p w14:paraId="51BAFE97" w14:textId="77777777" w:rsidR="00646026" w:rsidRPr="008B78B6" w:rsidRDefault="00646026" w:rsidP="00314BEB">
            <w:pPr>
              <w:rPr>
                <w:rFonts w:ascii="AcadNusx" w:hAnsi="AcadNusx"/>
                <w:noProof/>
                <w:sz w:val="20"/>
                <w:szCs w:val="20"/>
              </w:rPr>
            </w:pPr>
          </w:p>
        </w:tc>
        <w:tc>
          <w:tcPr>
            <w:tcW w:w="540" w:type="dxa"/>
          </w:tcPr>
          <w:p w14:paraId="0DC5C711" w14:textId="77777777" w:rsidR="00646026" w:rsidRPr="008B78B6" w:rsidRDefault="00646026" w:rsidP="00314BEB">
            <w:pPr>
              <w:rPr>
                <w:rFonts w:ascii="AcadNusx" w:hAnsi="AcadNusx"/>
                <w:noProof/>
                <w:sz w:val="20"/>
                <w:szCs w:val="20"/>
              </w:rPr>
            </w:pPr>
          </w:p>
        </w:tc>
        <w:tc>
          <w:tcPr>
            <w:tcW w:w="360" w:type="dxa"/>
          </w:tcPr>
          <w:p w14:paraId="77729357" w14:textId="77777777" w:rsidR="00646026" w:rsidRPr="008B78B6" w:rsidRDefault="00646026" w:rsidP="00314BEB">
            <w:pPr>
              <w:rPr>
                <w:rFonts w:ascii="AcadNusx" w:hAnsi="AcadNusx"/>
                <w:noProof/>
                <w:sz w:val="20"/>
                <w:szCs w:val="20"/>
              </w:rPr>
            </w:pPr>
          </w:p>
        </w:tc>
        <w:tc>
          <w:tcPr>
            <w:tcW w:w="540" w:type="dxa"/>
          </w:tcPr>
          <w:p w14:paraId="018B6B58" w14:textId="77777777" w:rsidR="00646026" w:rsidRPr="008B78B6" w:rsidRDefault="00646026" w:rsidP="00314BEB">
            <w:pPr>
              <w:rPr>
                <w:rFonts w:ascii="AcadNusx" w:hAnsi="AcadNusx"/>
                <w:noProof/>
                <w:sz w:val="20"/>
                <w:szCs w:val="20"/>
              </w:rPr>
            </w:pPr>
          </w:p>
        </w:tc>
      </w:tr>
      <w:tr w:rsidR="00646026" w:rsidRPr="008B78B6" w14:paraId="22A691D9" w14:textId="77777777" w:rsidTr="00646026">
        <w:tc>
          <w:tcPr>
            <w:tcW w:w="540" w:type="dxa"/>
          </w:tcPr>
          <w:p w14:paraId="41FB8020" w14:textId="77777777" w:rsidR="00646026" w:rsidRPr="00C509A4" w:rsidRDefault="00646026" w:rsidP="00314BEB">
            <w:pPr>
              <w:rPr>
                <w:rFonts w:ascii="Sylfaen" w:hAnsi="Sylfaen"/>
                <w:noProof/>
                <w:sz w:val="20"/>
                <w:szCs w:val="20"/>
                <w:lang w:val="ka-GE"/>
              </w:rPr>
            </w:pPr>
            <w:r>
              <w:rPr>
                <w:rFonts w:ascii="Sylfaen" w:hAnsi="Sylfaen"/>
                <w:noProof/>
                <w:sz w:val="20"/>
                <w:szCs w:val="20"/>
                <w:lang w:val="ka-GE"/>
              </w:rPr>
              <w:t>4</w:t>
            </w:r>
          </w:p>
        </w:tc>
        <w:tc>
          <w:tcPr>
            <w:tcW w:w="4140" w:type="dxa"/>
            <w:gridSpan w:val="2"/>
          </w:tcPr>
          <w:p w14:paraId="686F2816" w14:textId="77777777" w:rsidR="00646026" w:rsidRPr="00C509A4" w:rsidRDefault="00646026" w:rsidP="00314BEB">
            <w:pPr>
              <w:rPr>
                <w:rFonts w:ascii="Sylfaen" w:hAnsi="Sylfaen"/>
                <w:noProof/>
                <w:sz w:val="20"/>
                <w:szCs w:val="20"/>
                <w:lang w:val="ka-GE"/>
              </w:rPr>
            </w:pPr>
            <w:r>
              <w:rPr>
                <w:rFonts w:ascii="Sylfaen" w:hAnsi="Sylfaen"/>
                <w:noProof/>
                <w:sz w:val="20"/>
                <w:szCs w:val="20"/>
                <w:lang w:val="ka-GE"/>
              </w:rPr>
              <w:t>საქართველო და აშშ: კულტურათა დიალოგი</w:t>
            </w:r>
          </w:p>
        </w:tc>
        <w:tc>
          <w:tcPr>
            <w:tcW w:w="1440" w:type="dxa"/>
          </w:tcPr>
          <w:p w14:paraId="0B61B361" w14:textId="77777777" w:rsidR="00646026" w:rsidRPr="008B78B6" w:rsidRDefault="00646026" w:rsidP="00314BEB">
            <w:pPr>
              <w:rPr>
                <w:rFonts w:ascii="AcadNusx" w:hAnsi="AcadNusx"/>
                <w:noProof/>
                <w:sz w:val="20"/>
                <w:szCs w:val="20"/>
              </w:rPr>
            </w:pPr>
          </w:p>
        </w:tc>
        <w:tc>
          <w:tcPr>
            <w:tcW w:w="1224" w:type="dxa"/>
          </w:tcPr>
          <w:p w14:paraId="3E2B4C7B" w14:textId="77777777" w:rsidR="00646026" w:rsidRPr="008B78B6" w:rsidRDefault="00646026" w:rsidP="00314BEB">
            <w:pPr>
              <w:rPr>
                <w:rFonts w:ascii="AcadNusx" w:hAnsi="AcadNusx"/>
                <w:noProof/>
                <w:sz w:val="20"/>
                <w:szCs w:val="20"/>
              </w:rPr>
            </w:pPr>
          </w:p>
        </w:tc>
        <w:tc>
          <w:tcPr>
            <w:tcW w:w="576" w:type="dxa"/>
          </w:tcPr>
          <w:p w14:paraId="1E21E606" w14:textId="77777777" w:rsidR="00646026" w:rsidRPr="008B78B6" w:rsidRDefault="00646026" w:rsidP="00314BEB">
            <w:pPr>
              <w:rPr>
                <w:rFonts w:ascii="AcadNusx" w:hAnsi="AcadNusx"/>
                <w:noProof/>
                <w:sz w:val="20"/>
                <w:szCs w:val="20"/>
              </w:rPr>
            </w:pPr>
          </w:p>
        </w:tc>
        <w:tc>
          <w:tcPr>
            <w:tcW w:w="540" w:type="dxa"/>
          </w:tcPr>
          <w:p w14:paraId="158237C5" w14:textId="77777777" w:rsidR="00646026" w:rsidRPr="008B78B6" w:rsidRDefault="00646026" w:rsidP="00314BEB">
            <w:pPr>
              <w:rPr>
                <w:rFonts w:ascii="AcadNusx" w:hAnsi="AcadNusx"/>
                <w:noProof/>
                <w:sz w:val="20"/>
                <w:szCs w:val="20"/>
              </w:rPr>
            </w:pPr>
          </w:p>
        </w:tc>
        <w:tc>
          <w:tcPr>
            <w:tcW w:w="559" w:type="dxa"/>
          </w:tcPr>
          <w:p w14:paraId="3FA22DE6" w14:textId="77777777" w:rsidR="00646026" w:rsidRPr="008B78B6" w:rsidRDefault="00646026" w:rsidP="00314BEB">
            <w:pPr>
              <w:rPr>
                <w:rFonts w:ascii="AcadNusx" w:hAnsi="AcadNusx"/>
                <w:noProof/>
                <w:sz w:val="20"/>
                <w:szCs w:val="20"/>
              </w:rPr>
            </w:pPr>
          </w:p>
        </w:tc>
        <w:tc>
          <w:tcPr>
            <w:tcW w:w="536" w:type="dxa"/>
          </w:tcPr>
          <w:p w14:paraId="4BC7A646" w14:textId="77777777" w:rsidR="00646026" w:rsidRPr="008B78B6" w:rsidRDefault="00646026" w:rsidP="00314BEB">
            <w:pPr>
              <w:rPr>
                <w:rFonts w:ascii="AcadNusx" w:hAnsi="AcadNusx"/>
                <w:noProof/>
                <w:sz w:val="20"/>
                <w:szCs w:val="20"/>
              </w:rPr>
            </w:pPr>
          </w:p>
        </w:tc>
        <w:tc>
          <w:tcPr>
            <w:tcW w:w="536" w:type="dxa"/>
          </w:tcPr>
          <w:p w14:paraId="45429D7A" w14:textId="77777777" w:rsidR="00646026" w:rsidRPr="008B78B6" w:rsidRDefault="00646026" w:rsidP="00314BEB">
            <w:pPr>
              <w:rPr>
                <w:rFonts w:ascii="AcadNusx" w:hAnsi="AcadNusx"/>
                <w:noProof/>
                <w:sz w:val="20"/>
                <w:szCs w:val="20"/>
              </w:rPr>
            </w:pPr>
          </w:p>
        </w:tc>
        <w:tc>
          <w:tcPr>
            <w:tcW w:w="529" w:type="dxa"/>
          </w:tcPr>
          <w:p w14:paraId="27A02731" w14:textId="77777777" w:rsidR="00646026" w:rsidRPr="008B78B6" w:rsidRDefault="00646026" w:rsidP="00314BEB">
            <w:pPr>
              <w:rPr>
                <w:rFonts w:ascii="AcadNusx" w:hAnsi="AcadNusx"/>
                <w:noProof/>
                <w:sz w:val="20"/>
                <w:szCs w:val="20"/>
              </w:rPr>
            </w:pPr>
          </w:p>
        </w:tc>
        <w:tc>
          <w:tcPr>
            <w:tcW w:w="410" w:type="dxa"/>
          </w:tcPr>
          <w:p w14:paraId="460C3C6C" w14:textId="77777777" w:rsidR="00646026" w:rsidRPr="008B78B6" w:rsidRDefault="00646026" w:rsidP="00314BEB">
            <w:pPr>
              <w:rPr>
                <w:rFonts w:ascii="AcadNusx" w:hAnsi="AcadNusx"/>
                <w:noProof/>
                <w:sz w:val="20"/>
                <w:szCs w:val="20"/>
              </w:rPr>
            </w:pPr>
          </w:p>
        </w:tc>
        <w:tc>
          <w:tcPr>
            <w:tcW w:w="425" w:type="dxa"/>
          </w:tcPr>
          <w:p w14:paraId="5E76C8DC" w14:textId="77777777" w:rsidR="00646026" w:rsidRPr="008B78B6" w:rsidRDefault="00646026" w:rsidP="00314BEB">
            <w:pPr>
              <w:rPr>
                <w:rFonts w:ascii="AcadNusx" w:hAnsi="AcadNusx"/>
                <w:noProof/>
                <w:sz w:val="20"/>
                <w:szCs w:val="20"/>
              </w:rPr>
            </w:pPr>
          </w:p>
        </w:tc>
        <w:tc>
          <w:tcPr>
            <w:tcW w:w="425" w:type="dxa"/>
          </w:tcPr>
          <w:p w14:paraId="0E0480A8" w14:textId="77777777" w:rsidR="00646026" w:rsidRPr="008B78B6" w:rsidRDefault="00646026" w:rsidP="00314BEB">
            <w:pPr>
              <w:rPr>
                <w:rFonts w:ascii="AcadNusx" w:hAnsi="AcadNusx"/>
                <w:noProof/>
                <w:sz w:val="20"/>
                <w:szCs w:val="20"/>
              </w:rPr>
            </w:pPr>
          </w:p>
        </w:tc>
        <w:tc>
          <w:tcPr>
            <w:tcW w:w="540" w:type="dxa"/>
          </w:tcPr>
          <w:p w14:paraId="5DC8739D" w14:textId="77777777" w:rsidR="00646026" w:rsidRPr="008B78B6" w:rsidRDefault="00646026" w:rsidP="00314BEB">
            <w:pPr>
              <w:rPr>
                <w:rFonts w:ascii="AcadNusx" w:hAnsi="AcadNusx"/>
                <w:noProof/>
                <w:sz w:val="20"/>
                <w:szCs w:val="20"/>
              </w:rPr>
            </w:pPr>
          </w:p>
        </w:tc>
        <w:tc>
          <w:tcPr>
            <w:tcW w:w="360" w:type="dxa"/>
          </w:tcPr>
          <w:p w14:paraId="6E082BEB" w14:textId="77777777" w:rsidR="00646026" w:rsidRPr="008B78B6" w:rsidRDefault="00646026" w:rsidP="00314BEB">
            <w:pPr>
              <w:rPr>
                <w:rFonts w:ascii="AcadNusx" w:hAnsi="AcadNusx"/>
                <w:noProof/>
                <w:sz w:val="20"/>
                <w:szCs w:val="20"/>
              </w:rPr>
            </w:pPr>
          </w:p>
        </w:tc>
        <w:tc>
          <w:tcPr>
            <w:tcW w:w="540" w:type="dxa"/>
          </w:tcPr>
          <w:p w14:paraId="4A89C710" w14:textId="77777777" w:rsidR="00646026" w:rsidRPr="008B78B6" w:rsidRDefault="00646026" w:rsidP="00314BEB">
            <w:pPr>
              <w:rPr>
                <w:rFonts w:ascii="AcadNusx" w:hAnsi="AcadNusx"/>
                <w:noProof/>
                <w:sz w:val="20"/>
                <w:szCs w:val="20"/>
              </w:rPr>
            </w:pPr>
          </w:p>
        </w:tc>
      </w:tr>
      <w:tr w:rsidR="00646026" w:rsidRPr="008B78B6" w14:paraId="7CC5B0FD" w14:textId="77777777" w:rsidTr="00646026">
        <w:tc>
          <w:tcPr>
            <w:tcW w:w="540" w:type="dxa"/>
          </w:tcPr>
          <w:p w14:paraId="6B35EDEC" w14:textId="77777777" w:rsidR="00646026" w:rsidRPr="002C1C49" w:rsidRDefault="00646026" w:rsidP="00314BEB">
            <w:pPr>
              <w:rPr>
                <w:rFonts w:ascii="Sylfaen" w:hAnsi="Sylfaen"/>
                <w:noProof/>
                <w:sz w:val="20"/>
                <w:szCs w:val="20"/>
              </w:rPr>
            </w:pPr>
          </w:p>
        </w:tc>
        <w:tc>
          <w:tcPr>
            <w:tcW w:w="4140" w:type="dxa"/>
            <w:gridSpan w:val="2"/>
          </w:tcPr>
          <w:p w14:paraId="0EF56A80" w14:textId="77777777" w:rsidR="00646026" w:rsidRPr="002C1C49" w:rsidRDefault="00646026" w:rsidP="00314BEB">
            <w:pPr>
              <w:rPr>
                <w:rFonts w:ascii="Sylfaen" w:hAnsi="Sylfaen"/>
                <w:noProof/>
                <w:sz w:val="20"/>
                <w:szCs w:val="20"/>
              </w:rPr>
            </w:pPr>
            <w:r w:rsidRPr="002C1C49">
              <w:rPr>
                <w:rFonts w:ascii="Sylfaen" w:hAnsi="Sylfaen"/>
                <w:b/>
                <w:noProof/>
                <w:sz w:val="20"/>
                <w:szCs w:val="20"/>
              </w:rPr>
              <w:t>III სემესტრი</w:t>
            </w:r>
          </w:p>
        </w:tc>
        <w:tc>
          <w:tcPr>
            <w:tcW w:w="1440" w:type="dxa"/>
          </w:tcPr>
          <w:p w14:paraId="78037C66" w14:textId="77777777" w:rsidR="00646026" w:rsidRPr="008B78B6" w:rsidRDefault="00646026" w:rsidP="00314BEB">
            <w:pPr>
              <w:rPr>
                <w:rFonts w:ascii="AcadNusx" w:hAnsi="AcadNusx"/>
                <w:noProof/>
                <w:sz w:val="20"/>
                <w:szCs w:val="20"/>
              </w:rPr>
            </w:pPr>
          </w:p>
        </w:tc>
        <w:tc>
          <w:tcPr>
            <w:tcW w:w="1224" w:type="dxa"/>
          </w:tcPr>
          <w:p w14:paraId="38C85555" w14:textId="77777777" w:rsidR="00646026" w:rsidRPr="008B78B6" w:rsidRDefault="00646026" w:rsidP="00314BEB">
            <w:pPr>
              <w:rPr>
                <w:rFonts w:ascii="AcadNusx" w:hAnsi="AcadNusx"/>
                <w:noProof/>
                <w:sz w:val="20"/>
                <w:szCs w:val="20"/>
              </w:rPr>
            </w:pPr>
          </w:p>
        </w:tc>
        <w:tc>
          <w:tcPr>
            <w:tcW w:w="576" w:type="dxa"/>
          </w:tcPr>
          <w:p w14:paraId="787E7684" w14:textId="77777777" w:rsidR="00646026" w:rsidRPr="008B78B6" w:rsidRDefault="00646026" w:rsidP="00314BEB">
            <w:pPr>
              <w:rPr>
                <w:rFonts w:ascii="AcadNusx" w:hAnsi="AcadNusx"/>
                <w:noProof/>
                <w:sz w:val="20"/>
                <w:szCs w:val="20"/>
              </w:rPr>
            </w:pPr>
          </w:p>
        </w:tc>
        <w:tc>
          <w:tcPr>
            <w:tcW w:w="540" w:type="dxa"/>
          </w:tcPr>
          <w:p w14:paraId="2695A196" w14:textId="77777777" w:rsidR="00646026" w:rsidRPr="008B78B6" w:rsidRDefault="00646026" w:rsidP="00314BEB">
            <w:pPr>
              <w:rPr>
                <w:rFonts w:ascii="AcadNusx" w:hAnsi="AcadNusx"/>
                <w:noProof/>
                <w:sz w:val="20"/>
                <w:szCs w:val="20"/>
              </w:rPr>
            </w:pPr>
          </w:p>
        </w:tc>
        <w:tc>
          <w:tcPr>
            <w:tcW w:w="559" w:type="dxa"/>
          </w:tcPr>
          <w:p w14:paraId="5564C63E" w14:textId="77777777" w:rsidR="00646026" w:rsidRPr="008B78B6" w:rsidRDefault="00646026" w:rsidP="00314BEB">
            <w:pPr>
              <w:rPr>
                <w:rFonts w:ascii="AcadNusx" w:hAnsi="AcadNusx"/>
                <w:noProof/>
                <w:sz w:val="20"/>
                <w:szCs w:val="20"/>
              </w:rPr>
            </w:pPr>
          </w:p>
        </w:tc>
        <w:tc>
          <w:tcPr>
            <w:tcW w:w="536" w:type="dxa"/>
          </w:tcPr>
          <w:p w14:paraId="16160EB2" w14:textId="77777777" w:rsidR="00646026" w:rsidRPr="008B78B6" w:rsidRDefault="00646026" w:rsidP="00314BEB">
            <w:pPr>
              <w:rPr>
                <w:rFonts w:ascii="AcadNusx" w:hAnsi="AcadNusx"/>
                <w:noProof/>
                <w:sz w:val="20"/>
                <w:szCs w:val="20"/>
              </w:rPr>
            </w:pPr>
          </w:p>
        </w:tc>
        <w:tc>
          <w:tcPr>
            <w:tcW w:w="536" w:type="dxa"/>
          </w:tcPr>
          <w:p w14:paraId="673E71CB" w14:textId="77777777" w:rsidR="00646026" w:rsidRPr="008B78B6" w:rsidRDefault="00646026" w:rsidP="00314BEB">
            <w:pPr>
              <w:rPr>
                <w:rFonts w:ascii="AcadNusx" w:hAnsi="AcadNusx"/>
                <w:noProof/>
                <w:sz w:val="20"/>
                <w:szCs w:val="20"/>
              </w:rPr>
            </w:pPr>
          </w:p>
        </w:tc>
        <w:tc>
          <w:tcPr>
            <w:tcW w:w="529" w:type="dxa"/>
          </w:tcPr>
          <w:p w14:paraId="61A05C40" w14:textId="77777777" w:rsidR="00646026" w:rsidRPr="008B78B6" w:rsidRDefault="00646026" w:rsidP="00314BEB">
            <w:pPr>
              <w:rPr>
                <w:rFonts w:ascii="AcadNusx" w:hAnsi="AcadNusx"/>
                <w:noProof/>
                <w:sz w:val="20"/>
                <w:szCs w:val="20"/>
              </w:rPr>
            </w:pPr>
          </w:p>
        </w:tc>
        <w:tc>
          <w:tcPr>
            <w:tcW w:w="410" w:type="dxa"/>
          </w:tcPr>
          <w:p w14:paraId="5FFFE57B" w14:textId="77777777" w:rsidR="00646026" w:rsidRPr="008B78B6" w:rsidRDefault="00646026" w:rsidP="00314BEB">
            <w:pPr>
              <w:rPr>
                <w:rFonts w:ascii="AcadNusx" w:hAnsi="AcadNusx"/>
                <w:noProof/>
                <w:sz w:val="20"/>
                <w:szCs w:val="20"/>
              </w:rPr>
            </w:pPr>
          </w:p>
        </w:tc>
        <w:tc>
          <w:tcPr>
            <w:tcW w:w="425" w:type="dxa"/>
          </w:tcPr>
          <w:p w14:paraId="77137E8A" w14:textId="77777777" w:rsidR="00646026" w:rsidRPr="008B78B6" w:rsidRDefault="00646026" w:rsidP="00314BEB">
            <w:pPr>
              <w:rPr>
                <w:rFonts w:ascii="AcadNusx" w:hAnsi="AcadNusx"/>
                <w:noProof/>
                <w:sz w:val="20"/>
                <w:szCs w:val="20"/>
              </w:rPr>
            </w:pPr>
          </w:p>
        </w:tc>
        <w:tc>
          <w:tcPr>
            <w:tcW w:w="425" w:type="dxa"/>
          </w:tcPr>
          <w:p w14:paraId="41EA72B0" w14:textId="77777777" w:rsidR="00646026" w:rsidRPr="008B78B6" w:rsidRDefault="00646026" w:rsidP="00314BEB">
            <w:pPr>
              <w:rPr>
                <w:rFonts w:ascii="AcadNusx" w:hAnsi="AcadNusx"/>
                <w:noProof/>
                <w:sz w:val="20"/>
                <w:szCs w:val="20"/>
              </w:rPr>
            </w:pPr>
          </w:p>
        </w:tc>
        <w:tc>
          <w:tcPr>
            <w:tcW w:w="540" w:type="dxa"/>
          </w:tcPr>
          <w:p w14:paraId="5A3E9BD5" w14:textId="77777777" w:rsidR="00646026" w:rsidRPr="008B78B6" w:rsidRDefault="00646026" w:rsidP="00314BEB">
            <w:pPr>
              <w:rPr>
                <w:rFonts w:ascii="AcadNusx" w:hAnsi="AcadNusx"/>
                <w:noProof/>
                <w:sz w:val="20"/>
                <w:szCs w:val="20"/>
              </w:rPr>
            </w:pPr>
          </w:p>
        </w:tc>
        <w:tc>
          <w:tcPr>
            <w:tcW w:w="360" w:type="dxa"/>
          </w:tcPr>
          <w:p w14:paraId="2EED28AD" w14:textId="77777777" w:rsidR="00646026" w:rsidRPr="008B78B6" w:rsidRDefault="00646026" w:rsidP="00314BEB">
            <w:pPr>
              <w:rPr>
                <w:rFonts w:ascii="AcadNusx" w:hAnsi="AcadNusx"/>
                <w:noProof/>
                <w:sz w:val="20"/>
                <w:szCs w:val="20"/>
              </w:rPr>
            </w:pPr>
          </w:p>
        </w:tc>
        <w:tc>
          <w:tcPr>
            <w:tcW w:w="540" w:type="dxa"/>
          </w:tcPr>
          <w:p w14:paraId="5B3E36B5" w14:textId="77777777" w:rsidR="00646026" w:rsidRPr="008B78B6" w:rsidRDefault="00646026" w:rsidP="00314BEB">
            <w:pPr>
              <w:rPr>
                <w:rFonts w:ascii="AcadNusx" w:hAnsi="AcadNusx"/>
                <w:noProof/>
                <w:sz w:val="20"/>
                <w:szCs w:val="20"/>
              </w:rPr>
            </w:pPr>
          </w:p>
        </w:tc>
      </w:tr>
      <w:tr w:rsidR="00646026" w:rsidRPr="008B78B6" w14:paraId="0DCC1BD2" w14:textId="77777777" w:rsidTr="00646026">
        <w:tc>
          <w:tcPr>
            <w:tcW w:w="540" w:type="dxa"/>
          </w:tcPr>
          <w:p w14:paraId="4723E80D"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1</w:t>
            </w:r>
          </w:p>
        </w:tc>
        <w:tc>
          <w:tcPr>
            <w:tcW w:w="4140" w:type="dxa"/>
            <w:gridSpan w:val="2"/>
          </w:tcPr>
          <w:p w14:paraId="478A043A"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თანამედროვე  ამერიკული  ლიტერატურის  ძირითადი  ტენდენციები</w:t>
            </w:r>
          </w:p>
        </w:tc>
        <w:tc>
          <w:tcPr>
            <w:tcW w:w="1440" w:type="dxa"/>
          </w:tcPr>
          <w:p w14:paraId="14D1062E" w14:textId="77777777" w:rsidR="00646026" w:rsidRPr="008B78B6" w:rsidRDefault="00646026" w:rsidP="00314BEB">
            <w:pPr>
              <w:rPr>
                <w:rFonts w:ascii="AcadNusx" w:hAnsi="AcadNusx"/>
                <w:noProof/>
                <w:sz w:val="20"/>
                <w:szCs w:val="20"/>
              </w:rPr>
            </w:pPr>
          </w:p>
        </w:tc>
        <w:tc>
          <w:tcPr>
            <w:tcW w:w="1224" w:type="dxa"/>
          </w:tcPr>
          <w:p w14:paraId="31E6D5C6" w14:textId="77777777" w:rsidR="00646026" w:rsidRPr="008B78B6" w:rsidRDefault="00646026" w:rsidP="00314BEB">
            <w:pPr>
              <w:rPr>
                <w:rFonts w:ascii="AcadNusx" w:hAnsi="AcadNusx"/>
                <w:noProof/>
                <w:sz w:val="20"/>
                <w:szCs w:val="20"/>
              </w:rPr>
            </w:pPr>
          </w:p>
        </w:tc>
        <w:tc>
          <w:tcPr>
            <w:tcW w:w="576" w:type="dxa"/>
          </w:tcPr>
          <w:p w14:paraId="7FA3D635" w14:textId="77777777" w:rsidR="00646026" w:rsidRPr="008B78B6" w:rsidRDefault="00646026" w:rsidP="00314BEB">
            <w:pPr>
              <w:rPr>
                <w:rFonts w:ascii="AcadNusx" w:hAnsi="AcadNusx"/>
                <w:noProof/>
                <w:sz w:val="20"/>
                <w:szCs w:val="20"/>
              </w:rPr>
            </w:pPr>
          </w:p>
        </w:tc>
        <w:tc>
          <w:tcPr>
            <w:tcW w:w="540" w:type="dxa"/>
          </w:tcPr>
          <w:p w14:paraId="4B5DA1D2" w14:textId="77777777" w:rsidR="00646026" w:rsidRPr="008B78B6" w:rsidRDefault="00646026" w:rsidP="00314BEB">
            <w:pPr>
              <w:rPr>
                <w:rFonts w:ascii="AcadNusx" w:hAnsi="AcadNusx"/>
                <w:noProof/>
                <w:sz w:val="20"/>
                <w:szCs w:val="20"/>
              </w:rPr>
            </w:pPr>
          </w:p>
        </w:tc>
        <w:tc>
          <w:tcPr>
            <w:tcW w:w="559" w:type="dxa"/>
          </w:tcPr>
          <w:p w14:paraId="6215C4C9" w14:textId="77777777" w:rsidR="00646026" w:rsidRPr="008B78B6" w:rsidRDefault="00646026" w:rsidP="00314BEB">
            <w:pPr>
              <w:rPr>
                <w:rFonts w:ascii="AcadNusx" w:hAnsi="AcadNusx"/>
                <w:noProof/>
                <w:sz w:val="20"/>
                <w:szCs w:val="20"/>
              </w:rPr>
            </w:pPr>
          </w:p>
        </w:tc>
        <w:tc>
          <w:tcPr>
            <w:tcW w:w="536" w:type="dxa"/>
          </w:tcPr>
          <w:p w14:paraId="782B4881" w14:textId="77777777" w:rsidR="00646026" w:rsidRPr="008B78B6" w:rsidRDefault="00646026" w:rsidP="00314BEB">
            <w:pPr>
              <w:rPr>
                <w:rFonts w:ascii="AcadNusx" w:hAnsi="AcadNusx"/>
                <w:noProof/>
                <w:sz w:val="20"/>
                <w:szCs w:val="20"/>
              </w:rPr>
            </w:pPr>
          </w:p>
        </w:tc>
        <w:tc>
          <w:tcPr>
            <w:tcW w:w="536" w:type="dxa"/>
          </w:tcPr>
          <w:p w14:paraId="2F8975E0" w14:textId="77777777" w:rsidR="00646026" w:rsidRPr="008B78B6" w:rsidRDefault="00646026" w:rsidP="00314BEB">
            <w:pPr>
              <w:rPr>
                <w:rFonts w:ascii="AcadNusx" w:hAnsi="AcadNusx"/>
                <w:noProof/>
                <w:sz w:val="20"/>
                <w:szCs w:val="20"/>
              </w:rPr>
            </w:pPr>
          </w:p>
        </w:tc>
        <w:tc>
          <w:tcPr>
            <w:tcW w:w="529" w:type="dxa"/>
          </w:tcPr>
          <w:p w14:paraId="477BD356" w14:textId="77777777" w:rsidR="00646026" w:rsidRPr="008B78B6" w:rsidRDefault="00646026" w:rsidP="00314BEB">
            <w:pPr>
              <w:rPr>
                <w:rFonts w:ascii="AcadNusx" w:hAnsi="AcadNusx"/>
                <w:noProof/>
                <w:sz w:val="20"/>
                <w:szCs w:val="20"/>
              </w:rPr>
            </w:pPr>
          </w:p>
        </w:tc>
        <w:tc>
          <w:tcPr>
            <w:tcW w:w="410" w:type="dxa"/>
          </w:tcPr>
          <w:p w14:paraId="74677696" w14:textId="77777777" w:rsidR="00646026" w:rsidRPr="008B78B6" w:rsidRDefault="00646026" w:rsidP="00314BEB">
            <w:pPr>
              <w:rPr>
                <w:rFonts w:ascii="AcadNusx" w:hAnsi="AcadNusx"/>
                <w:noProof/>
                <w:sz w:val="20"/>
                <w:szCs w:val="20"/>
              </w:rPr>
            </w:pPr>
          </w:p>
        </w:tc>
        <w:tc>
          <w:tcPr>
            <w:tcW w:w="425" w:type="dxa"/>
          </w:tcPr>
          <w:p w14:paraId="403D4B5C" w14:textId="77777777" w:rsidR="00646026" w:rsidRPr="008B78B6" w:rsidRDefault="00646026" w:rsidP="00314BEB">
            <w:pPr>
              <w:rPr>
                <w:rFonts w:ascii="AcadNusx" w:hAnsi="AcadNusx"/>
                <w:noProof/>
                <w:sz w:val="20"/>
                <w:szCs w:val="20"/>
              </w:rPr>
            </w:pPr>
          </w:p>
        </w:tc>
        <w:tc>
          <w:tcPr>
            <w:tcW w:w="425" w:type="dxa"/>
          </w:tcPr>
          <w:p w14:paraId="0A80CD6F" w14:textId="77777777" w:rsidR="00646026" w:rsidRPr="008B78B6" w:rsidRDefault="00646026" w:rsidP="00314BEB">
            <w:pPr>
              <w:rPr>
                <w:rFonts w:ascii="AcadNusx" w:hAnsi="AcadNusx"/>
                <w:noProof/>
                <w:sz w:val="20"/>
                <w:szCs w:val="20"/>
              </w:rPr>
            </w:pPr>
          </w:p>
        </w:tc>
        <w:tc>
          <w:tcPr>
            <w:tcW w:w="540" w:type="dxa"/>
          </w:tcPr>
          <w:p w14:paraId="0A55D9F8" w14:textId="77777777" w:rsidR="00646026" w:rsidRPr="008B78B6" w:rsidRDefault="00646026" w:rsidP="00314BEB">
            <w:pPr>
              <w:rPr>
                <w:rFonts w:ascii="AcadNusx" w:hAnsi="AcadNusx"/>
                <w:noProof/>
                <w:sz w:val="20"/>
                <w:szCs w:val="20"/>
              </w:rPr>
            </w:pPr>
          </w:p>
        </w:tc>
        <w:tc>
          <w:tcPr>
            <w:tcW w:w="360" w:type="dxa"/>
          </w:tcPr>
          <w:p w14:paraId="1A97ACE1" w14:textId="77777777" w:rsidR="00646026" w:rsidRPr="008B78B6" w:rsidRDefault="00646026" w:rsidP="00314BEB">
            <w:pPr>
              <w:rPr>
                <w:rFonts w:ascii="AcadNusx" w:hAnsi="AcadNusx"/>
                <w:noProof/>
                <w:sz w:val="20"/>
                <w:szCs w:val="20"/>
              </w:rPr>
            </w:pPr>
          </w:p>
        </w:tc>
        <w:tc>
          <w:tcPr>
            <w:tcW w:w="540" w:type="dxa"/>
          </w:tcPr>
          <w:p w14:paraId="47CFE68A" w14:textId="77777777" w:rsidR="00646026" w:rsidRPr="008B78B6" w:rsidRDefault="00646026" w:rsidP="00314BEB">
            <w:pPr>
              <w:rPr>
                <w:rFonts w:ascii="AcadNusx" w:hAnsi="AcadNusx"/>
                <w:noProof/>
                <w:sz w:val="20"/>
                <w:szCs w:val="20"/>
              </w:rPr>
            </w:pPr>
          </w:p>
        </w:tc>
      </w:tr>
      <w:tr w:rsidR="00646026" w:rsidRPr="008B78B6" w14:paraId="32FCCEC1" w14:textId="77777777" w:rsidTr="00646026">
        <w:tc>
          <w:tcPr>
            <w:tcW w:w="540" w:type="dxa"/>
          </w:tcPr>
          <w:p w14:paraId="6A53F90A" w14:textId="77777777" w:rsidR="00646026" w:rsidRPr="002C1C49" w:rsidRDefault="00646026" w:rsidP="00314BEB">
            <w:pPr>
              <w:rPr>
                <w:rFonts w:ascii="AcadNusx" w:hAnsi="AcadNusx"/>
                <w:noProof/>
                <w:sz w:val="20"/>
                <w:szCs w:val="20"/>
              </w:rPr>
            </w:pPr>
            <w:r w:rsidRPr="002C1C49">
              <w:rPr>
                <w:rFonts w:ascii="Sylfaen" w:hAnsi="Sylfaen"/>
                <w:noProof/>
                <w:sz w:val="20"/>
                <w:szCs w:val="20"/>
              </w:rPr>
              <w:t>2</w:t>
            </w:r>
          </w:p>
        </w:tc>
        <w:tc>
          <w:tcPr>
            <w:tcW w:w="4140" w:type="dxa"/>
            <w:gridSpan w:val="2"/>
          </w:tcPr>
          <w:p w14:paraId="3285E5DA" w14:textId="77777777" w:rsidR="00646026" w:rsidRPr="002C1C49" w:rsidRDefault="00646026" w:rsidP="00314BEB">
            <w:pPr>
              <w:rPr>
                <w:rFonts w:ascii="AcadNusx" w:hAnsi="AcadNusx"/>
                <w:noProof/>
                <w:sz w:val="20"/>
                <w:szCs w:val="20"/>
              </w:rPr>
            </w:pPr>
            <w:r w:rsidRPr="002C1C49">
              <w:rPr>
                <w:rFonts w:ascii="AcadNusx" w:hAnsi="AcadNusx"/>
                <w:noProof/>
                <w:sz w:val="20"/>
                <w:szCs w:val="20"/>
              </w:rPr>
              <w:t xml:space="preserve">XX </w:t>
            </w:r>
            <w:r w:rsidRPr="002C1C49">
              <w:rPr>
                <w:rFonts w:ascii="Sylfaen" w:hAnsi="Sylfaen"/>
                <w:noProof/>
                <w:sz w:val="20"/>
                <w:szCs w:val="20"/>
              </w:rPr>
              <w:t>საუკუნის  ამერიკული  დრამის  პოეტიკა</w:t>
            </w:r>
          </w:p>
        </w:tc>
        <w:tc>
          <w:tcPr>
            <w:tcW w:w="1440" w:type="dxa"/>
          </w:tcPr>
          <w:p w14:paraId="55CFA147" w14:textId="77777777" w:rsidR="00646026" w:rsidRPr="008B78B6" w:rsidRDefault="00646026" w:rsidP="00314BEB">
            <w:pPr>
              <w:rPr>
                <w:rFonts w:ascii="AcadNusx" w:hAnsi="AcadNusx"/>
                <w:noProof/>
                <w:sz w:val="20"/>
                <w:szCs w:val="20"/>
              </w:rPr>
            </w:pPr>
          </w:p>
        </w:tc>
        <w:tc>
          <w:tcPr>
            <w:tcW w:w="1224" w:type="dxa"/>
          </w:tcPr>
          <w:p w14:paraId="196B0CC4" w14:textId="77777777" w:rsidR="00646026" w:rsidRPr="008B78B6" w:rsidRDefault="00646026" w:rsidP="00314BEB">
            <w:pPr>
              <w:rPr>
                <w:rFonts w:ascii="AcadNusx" w:hAnsi="AcadNusx"/>
                <w:noProof/>
                <w:sz w:val="20"/>
                <w:szCs w:val="20"/>
              </w:rPr>
            </w:pPr>
          </w:p>
        </w:tc>
        <w:tc>
          <w:tcPr>
            <w:tcW w:w="576" w:type="dxa"/>
          </w:tcPr>
          <w:p w14:paraId="3AD58B3A" w14:textId="77777777" w:rsidR="00646026" w:rsidRPr="008B78B6" w:rsidRDefault="00646026" w:rsidP="00314BEB">
            <w:pPr>
              <w:rPr>
                <w:rFonts w:ascii="AcadNusx" w:hAnsi="AcadNusx"/>
                <w:noProof/>
                <w:sz w:val="20"/>
                <w:szCs w:val="20"/>
              </w:rPr>
            </w:pPr>
          </w:p>
        </w:tc>
        <w:tc>
          <w:tcPr>
            <w:tcW w:w="540" w:type="dxa"/>
          </w:tcPr>
          <w:p w14:paraId="2D4B099C" w14:textId="77777777" w:rsidR="00646026" w:rsidRPr="008B78B6" w:rsidRDefault="00646026" w:rsidP="00314BEB">
            <w:pPr>
              <w:rPr>
                <w:rFonts w:ascii="AcadNusx" w:hAnsi="AcadNusx"/>
                <w:noProof/>
                <w:sz w:val="20"/>
                <w:szCs w:val="20"/>
              </w:rPr>
            </w:pPr>
          </w:p>
        </w:tc>
        <w:tc>
          <w:tcPr>
            <w:tcW w:w="559" w:type="dxa"/>
          </w:tcPr>
          <w:p w14:paraId="32BC81D6" w14:textId="77777777" w:rsidR="00646026" w:rsidRPr="008B78B6" w:rsidRDefault="00646026" w:rsidP="00314BEB">
            <w:pPr>
              <w:rPr>
                <w:rFonts w:ascii="AcadNusx" w:hAnsi="AcadNusx"/>
                <w:noProof/>
                <w:sz w:val="20"/>
                <w:szCs w:val="20"/>
              </w:rPr>
            </w:pPr>
          </w:p>
        </w:tc>
        <w:tc>
          <w:tcPr>
            <w:tcW w:w="536" w:type="dxa"/>
          </w:tcPr>
          <w:p w14:paraId="04CDB242" w14:textId="77777777" w:rsidR="00646026" w:rsidRPr="008B78B6" w:rsidRDefault="00646026" w:rsidP="00314BEB">
            <w:pPr>
              <w:rPr>
                <w:rFonts w:ascii="AcadNusx" w:hAnsi="AcadNusx"/>
                <w:noProof/>
                <w:sz w:val="20"/>
                <w:szCs w:val="20"/>
              </w:rPr>
            </w:pPr>
          </w:p>
        </w:tc>
        <w:tc>
          <w:tcPr>
            <w:tcW w:w="536" w:type="dxa"/>
          </w:tcPr>
          <w:p w14:paraId="623C3457" w14:textId="77777777" w:rsidR="00646026" w:rsidRPr="008B78B6" w:rsidRDefault="00646026" w:rsidP="00314BEB">
            <w:pPr>
              <w:rPr>
                <w:rFonts w:ascii="AcadNusx" w:hAnsi="AcadNusx"/>
                <w:noProof/>
                <w:sz w:val="20"/>
                <w:szCs w:val="20"/>
              </w:rPr>
            </w:pPr>
          </w:p>
        </w:tc>
        <w:tc>
          <w:tcPr>
            <w:tcW w:w="529" w:type="dxa"/>
          </w:tcPr>
          <w:p w14:paraId="3AB0C772" w14:textId="77777777" w:rsidR="00646026" w:rsidRPr="008B78B6" w:rsidRDefault="00646026" w:rsidP="00314BEB">
            <w:pPr>
              <w:rPr>
                <w:rFonts w:ascii="AcadNusx" w:hAnsi="AcadNusx"/>
                <w:noProof/>
                <w:sz w:val="20"/>
                <w:szCs w:val="20"/>
              </w:rPr>
            </w:pPr>
          </w:p>
        </w:tc>
        <w:tc>
          <w:tcPr>
            <w:tcW w:w="410" w:type="dxa"/>
          </w:tcPr>
          <w:p w14:paraId="2AE03216" w14:textId="77777777" w:rsidR="00646026" w:rsidRPr="008B78B6" w:rsidRDefault="00646026" w:rsidP="00314BEB">
            <w:pPr>
              <w:rPr>
                <w:rFonts w:ascii="AcadNusx" w:hAnsi="AcadNusx"/>
                <w:noProof/>
                <w:sz w:val="20"/>
                <w:szCs w:val="20"/>
              </w:rPr>
            </w:pPr>
          </w:p>
        </w:tc>
        <w:tc>
          <w:tcPr>
            <w:tcW w:w="425" w:type="dxa"/>
          </w:tcPr>
          <w:p w14:paraId="75EE4F61" w14:textId="77777777" w:rsidR="00646026" w:rsidRPr="008B78B6" w:rsidRDefault="00646026" w:rsidP="00314BEB">
            <w:pPr>
              <w:rPr>
                <w:rFonts w:ascii="AcadNusx" w:hAnsi="AcadNusx"/>
                <w:noProof/>
                <w:sz w:val="20"/>
                <w:szCs w:val="20"/>
              </w:rPr>
            </w:pPr>
          </w:p>
        </w:tc>
        <w:tc>
          <w:tcPr>
            <w:tcW w:w="425" w:type="dxa"/>
          </w:tcPr>
          <w:p w14:paraId="526830D3" w14:textId="77777777" w:rsidR="00646026" w:rsidRPr="008B78B6" w:rsidRDefault="00646026" w:rsidP="00314BEB">
            <w:pPr>
              <w:rPr>
                <w:rFonts w:ascii="AcadNusx" w:hAnsi="AcadNusx"/>
                <w:noProof/>
                <w:sz w:val="20"/>
                <w:szCs w:val="20"/>
              </w:rPr>
            </w:pPr>
          </w:p>
        </w:tc>
        <w:tc>
          <w:tcPr>
            <w:tcW w:w="540" w:type="dxa"/>
          </w:tcPr>
          <w:p w14:paraId="022600C6" w14:textId="77777777" w:rsidR="00646026" w:rsidRPr="008B78B6" w:rsidRDefault="00646026" w:rsidP="00314BEB">
            <w:pPr>
              <w:rPr>
                <w:rFonts w:ascii="AcadNusx" w:hAnsi="AcadNusx"/>
                <w:noProof/>
                <w:sz w:val="20"/>
                <w:szCs w:val="20"/>
              </w:rPr>
            </w:pPr>
          </w:p>
        </w:tc>
        <w:tc>
          <w:tcPr>
            <w:tcW w:w="360" w:type="dxa"/>
          </w:tcPr>
          <w:p w14:paraId="06F8518C" w14:textId="77777777" w:rsidR="00646026" w:rsidRPr="008B78B6" w:rsidRDefault="00646026" w:rsidP="00314BEB">
            <w:pPr>
              <w:rPr>
                <w:rFonts w:ascii="AcadNusx" w:hAnsi="AcadNusx"/>
                <w:noProof/>
                <w:sz w:val="20"/>
                <w:szCs w:val="20"/>
              </w:rPr>
            </w:pPr>
          </w:p>
        </w:tc>
        <w:tc>
          <w:tcPr>
            <w:tcW w:w="540" w:type="dxa"/>
          </w:tcPr>
          <w:p w14:paraId="7F5D2261" w14:textId="77777777" w:rsidR="00646026" w:rsidRPr="008B78B6" w:rsidRDefault="00646026" w:rsidP="00314BEB">
            <w:pPr>
              <w:rPr>
                <w:rFonts w:ascii="AcadNusx" w:hAnsi="AcadNusx"/>
                <w:noProof/>
                <w:sz w:val="20"/>
                <w:szCs w:val="20"/>
              </w:rPr>
            </w:pPr>
          </w:p>
        </w:tc>
      </w:tr>
      <w:tr w:rsidR="00646026" w:rsidRPr="008B78B6" w14:paraId="7D6CEE17" w14:textId="77777777" w:rsidTr="00646026">
        <w:tc>
          <w:tcPr>
            <w:tcW w:w="540" w:type="dxa"/>
          </w:tcPr>
          <w:p w14:paraId="27947F7B" w14:textId="77777777" w:rsidR="00646026" w:rsidRPr="002C1C49" w:rsidRDefault="00646026" w:rsidP="00314BEB">
            <w:pPr>
              <w:rPr>
                <w:rFonts w:ascii="Sylfaen" w:hAnsi="Sylfaen"/>
                <w:noProof/>
                <w:sz w:val="20"/>
                <w:szCs w:val="20"/>
              </w:rPr>
            </w:pPr>
            <w:r w:rsidRPr="002C1C49">
              <w:rPr>
                <w:rFonts w:ascii="Sylfaen" w:hAnsi="Sylfaen"/>
                <w:noProof/>
                <w:sz w:val="20"/>
                <w:szCs w:val="20"/>
              </w:rPr>
              <w:t>3</w:t>
            </w:r>
          </w:p>
        </w:tc>
        <w:tc>
          <w:tcPr>
            <w:tcW w:w="4140" w:type="dxa"/>
            <w:gridSpan w:val="2"/>
          </w:tcPr>
          <w:p w14:paraId="0F2CF501" w14:textId="0AD350DB" w:rsidR="00646026" w:rsidRPr="002C1C49" w:rsidRDefault="00646026" w:rsidP="00314BEB">
            <w:pPr>
              <w:rPr>
                <w:rFonts w:ascii="Sylfaen" w:hAnsi="Sylfaen"/>
                <w:noProof/>
                <w:sz w:val="20"/>
                <w:szCs w:val="20"/>
              </w:rPr>
            </w:pPr>
            <w:r w:rsidRPr="002C1C49">
              <w:rPr>
                <w:rFonts w:ascii="Sylfaen" w:hAnsi="Sylfaen"/>
                <w:noProof/>
                <w:sz w:val="20"/>
                <w:szCs w:val="20"/>
              </w:rPr>
              <w:t>რეგიონალიზმი და მისი სპეციფიკა ამერიკულ ლიტერატურაში</w:t>
            </w:r>
          </w:p>
        </w:tc>
        <w:tc>
          <w:tcPr>
            <w:tcW w:w="1440" w:type="dxa"/>
          </w:tcPr>
          <w:p w14:paraId="4ABFDA50" w14:textId="77777777" w:rsidR="00646026" w:rsidRPr="008B78B6" w:rsidRDefault="00646026" w:rsidP="00314BEB">
            <w:pPr>
              <w:rPr>
                <w:rFonts w:ascii="AcadNusx" w:hAnsi="AcadNusx"/>
                <w:noProof/>
                <w:sz w:val="20"/>
                <w:szCs w:val="20"/>
              </w:rPr>
            </w:pPr>
          </w:p>
        </w:tc>
        <w:tc>
          <w:tcPr>
            <w:tcW w:w="1224" w:type="dxa"/>
          </w:tcPr>
          <w:p w14:paraId="3D271CAF" w14:textId="77777777" w:rsidR="00646026" w:rsidRPr="008B78B6" w:rsidRDefault="00646026" w:rsidP="00314BEB">
            <w:pPr>
              <w:rPr>
                <w:rFonts w:ascii="AcadNusx" w:hAnsi="AcadNusx"/>
                <w:noProof/>
                <w:sz w:val="20"/>
                <w:szCs w:val="20"/>
              </w:rPr>
            </w:pPr>
          </w:p>
        </w:tc>
        <w:tc>
          <w:tcPr>
            <w:tcW w:w="576" w:type="dxa"/>
          </w:tcPr>
          <w:p w14:paraId="20843573" w14:textId="77777777" w:rsidR="00646026" w:rsidRPr="008B78B6" w:rsidRDefault="00646026" w:rsidP="00314BEB">
            <w:pPr>
              <w:rPr>
                <w:rFonts w:ascii="AcadNusx" w:hAnsi="AcadNusx"/>
                <w:noProof/>
                <w:sz w:val="20"/>
                <w:szCs w:val="20"/>
              </w:rPr>
            </w:pPr>
          </w:p>
        </w:tc>
        <w:tc>
          <w:tcPr>
            <w:tcW w:w="540" w:type="dxa"/>
          </w:tcPr>
          <w:p w14:paraId="0B034862" w14:textId="77777777" w:rsidR="00646026" w:rsidRPr="008B78B6" w:rsidRDefault="00646026" w:rsidP="00314BEB">
            <w:pPr>
              <w:rPr>
                <w:rFonts w:ascii="AcadNusx" w:hAnsi="AcadNusx"/>
                <w:noProof/>
                <w:sz w:val="20"/>
                <w:szCs w:val="20"/>
              </w:rPr>
            </w:pPr>
          </w:p>
        </w:tc>
        <w:tc>
          <w:tcPr>
            <w:tcW w:w="559" w:type="dxa"/>
          </w:tcPr>
          <w:p w14:paraId="17FC95A5" w14:textId="77777777" w:rsidR="00646026" w:rsidRPr="008B78B6" w:rsidRDefault="00646026" w:rsidP="00314BEB">
            <w:pPr>
              <w:rPr>
                <w:rFonts w:ascii="AcadNusx" w:hAnsi="AcadNusx"/>
                <w:noProof/>
                <w:sz w:val="20"/>
                <w:szCs w:val="20"/>
              </w:rPr>
            </w:pPr>
          </w:p>
        </w:tc>
        <w:tc>
          <w:tcPr>
            <w:tcW w:w="536" w:type="dxa"/>
          </w:tcPr>
          <w:p w14:paraId="50059DB4" w14:textId="77777777" w:rsidR="00646026" w:rsidRPr="008B78B6" w:rsidRDefault="00646026" w:rsidP="00314BEB">
            <w:pPr>
              <w:rPr>
                <w:rFonts w:ascii="AcadNusx" w:hAnsi="AcadNusx"/>
                <w:noProof/>
                <w:sz w:val="20"/>
                <w:szCs w:val="20"/>
              </w:rPr>
            </w:pPr>
          </w:p>
        </w:tc>
        <w:tc>
          <w:tcPr>
            <w:tcW w:w="536" w:type="dxa"/>
          </w:tcPr>
          <w:p w14:paraId="027FD62A" w14:textId="77777777" w:rsidR="00646026" w:rsidRPr="008B78B6" w:rsidRDefault="00646026" w:rsidP="00314BEB">
            <w:pPr>
              <w:rPr>
                <w:rFonts w:ascii="AcadNusx" w:hAnsi="AcadNusx"/>
                <w:noProof/>
                <w:sz w:val="20"/>
                <w:szCs w:val="20"/>
              </w:rPr>
            </w:pPr>
          </w:p>
        </w:tc>
        <w:tc>
          <w:tcPr>
            <w:tcW w:w="529" w:type="dxa"/>
          </w:tcPr>
          <w:p w14:paraId="7D47BF94" w14:textId="77777777" w:rsidR="00646026" w:rsidRPr="008B78B6" w:rsidRDefault="00646026" w:rsidP="00314BEB">
            <w:pPr>
              <w:rPr>
                <w:rFonts w:ascii="AcadNusx" w:hAnsi="AcadNusx"/>
                <w:noProof/>
                <w:sz w:val="20"/>
                <w:szCs w:val="20"/>
              </w:rPr>
            </w:pPr>
          </w:p>
        </w:tc>
        <w:tc>
          <w:tcPr>
            <w:tcW w:w="410" w:type="dxa"/>
          </w:tcPr>
          <w:p w14:paraId="448D850F" w14:textId="77777777" w:rsidR="00646026" w:rsidRPr="008B78B6" w:rsidRDefault="00646026" w:rsidP="00314BEB">
            <w:pPr>
              <w:rPr>
                <w:rFonts w:ascii="AcadNusx" w:hAnsi="AcadNusx"/>
                <w:noProof/>
                <w:sz w:val="20"/>
                <w:szCs w:val="20"/>
              </w:rPr>
            </w:pPr>
          </w:p>
        </w:tc>
        <w:tc>
          <w:tcPr>
            <w:tcW w:w="425" w:type="dxa"/>
          </w:tcPr>
          <w:p w14:paraId="04365769" w14:textId="77777777" w:rsidR="00646026" w:rsidRPr="008B78B6" w:rsidRDefault="00646026" w:rsidP="00314BEB">
            <w:pPr>
              <w:rPr>
                <w:rFonts w:ascii="AcadNusx" w:hAnsi="AcadNusx"/>
                <w:noProof/>
                <w:sz w:val="20"/>
                <w:szCs w:val="20"/>
              </w:rPr>
            </w:pPr>
          </w:p>
        </w:tc>
        <w:tc>
          <w:tcPr>
            <w:tcW w:w="425" w:type="dxa"/>
          </w:tcPr>
          <w:p w14:paraId="33C40B25" w14:textId="77777777" w:rsidR="00646026" w:rsidRPr="008B78B6" w:rsidRDefault="00646026" w:rsidP="00314BEB">
            <w:pPr>
              <w:rPr>
                <w:rFonts w:ascii="AcadNusx" w:hAnsi="AcadNusx"/>
                <w:noProof/>
                <w:sz w:val="20"/>
                <w:szCs w:val="20"/>
              </w:rPr>
            </w:pPr>
          </w:p>
        </w:tc>
        <w:tc>
          <w:tcPr>
            <w:tcW w:w="540" w:type="dxa"/>
          </w:tcPr>
          <w:p w14:paraId="02EC6688" w14:textId="77777777" w:rsidR="00646026" w:rsidRPr="008B78B6" w:rsidRDefault="00646026" w:rsidP="00314BEB">
            <w:pPr>
              <w:rPr>
                <w:rFonts w:ascii="AcadNusx" w:hAnsi="AcadNusx"/>
                <w:noProof/>
                <w:sz w:val="20"/>
                <w:szCs w:val="20"/>
              </w:rPr>
            </w:pPr>
          </w:p>
        </w:tc>
        <w:tc>
          <w:tcPr>
            <w:tcW w:w="360" w:type="dxa"/>
          </w:tcPr>
          <w:p w14:paraId="42262BF3" w14:textId="77777777" w:rsidR="00646026" w:rsidRPr="008B78B6" w:rsidRDefault="00646026" w:rsidP="00314BEB">
            <w:pPr>
              <w:rPr>
                <w:rFonts w:ascii="AcadNusx" w:hAnsi="AcadNusx"/>
                <w:noProof/>
                <w:sz w:val="20"/>
                <w:szCs w:val="20"/>
              </w:rPr>
            </w:pPr>
          </w:p>
        </w:tc>
        <w:tc>
          <w:tcPr>
            <w:tcW w:w="540" w:type="dxa"/>
          </w:tcPr>
          <w:p w14:paraId="4D70DA20" w14:textId="77777777" w:rsidR="00646026" w:rsidRPr="008B78B6" w:rsidRDefault="00646026" w:rsidP="00314BEB">
            <w:pPr>
              <w:rPr>
                <w:rFonts w:ascii="AcadNusx" w:hAnsi="AcadNusx"/>
                <w:noProof/>
                <w:sz w:val="20"/>
                <w:szCs w:val="20"/>
              </w:rPr>
            </w:pPr>
          </w:p>
        </w:tc>
      </w:tr>
      <w:tr w:rsidR="00646026" w:rsidRPr="008B78B6" w14:paraId="33D92ABE" w14:textId="77777777" w:rsidTr="00646026">
        <w:tc>
          <w:tcPr>
            <w:tcW w:w="540" w:type="dxa"/>
          </w:tcPr>
          <w:p w14:paraId="56F6DAD8" w14:textId="77777777" w:rsidR="00646026" w:rsidRPr="002C1C49" w:rsidRDefault="00646026" w:rsidP="00314BEB">
            <w:pPr>
              <w:rPr>
                <w:rFonts w:ascii="Sylfaen" w:hAnsi="Sylfaen"/>
                <w:noProof/>
                <w:sz w:val="20"/>
                <w:szCs w:val="20"/>
              </w:rPr>
            </w:pPr>
          </w:p>
        </w:tc>
        <w:tc>
          <w:tcPr>
            <w:tcW w:w="4140" w:type="dxa"/>
            <w:gridSpan w:val="2"/>
          </w:tcPr>
          <w:p w14:paraId="57367F49" w14:textId="77777777" w:rsidR="00646026" w:rsidRPr="002C1C49" w:rsidRDefault="00646026" w:rsidP="00314BEB">
            <w:pPr>
              <w:rPr>
                <w:rFonts w:ascii="Sylfaen" w:hAnsi="Sylfaen"/>
                <w:noProof/>
                <w:sz w:val="20"/>
                <w:szCs w:val="20"/>
              </w:rPr>
            </w:pPr>
            <w:r w:rsidRPr="002C1C49">
              <w:rPr>
                <w:rFonts w:ascii="Sylfaen" w:hAnsi="Sylfaen"/>
                <w:b/>
                <w:noProof/>
                <w:sz w:val="20"/>
                <w:szCs w:val="20"/>
              </w:rPr>
              <w:t>IV სემესტრი</w:t>
            </w:r>
          </w:p>
        </w:tc>
        <w:tc>
          <w:tcPr>
            <w:tcW w:w="1440" w:type="dxa"/>
          </w:tcPr>
          <w:p w14:paraId="60BE0628" w14:textId="77777777" w:rsidR="00646026" w:rsidRPr="008B78B6" w:rsidRDefault="00646026" w:rsidP="00314BEB">
            <w:pPr>
              <w:rPr>
                <w:rFonts w:ascii="AcadNusx" w:hAnsi="AcadNusx"/>
                <w:noProof/>
                <w:sz w:val="20"/>
                <w:szCs w:val="20"/>
              </w:rPr>
            </w:pPr>
          </w:p>
        </w:tc>
        <w:tc>
          <w:tcPr>
            <w:tcW w:w="1224" w:type="dxa"/>
          </w:tcPr>
          <w:p w14:paraId="74FF2949" w14:textId="77777777" w:rsidR="00646026" w:rsidRPr="008B78B6" w:rsidRDefault="00646026" w:rsidP="00314BEB">
            <w:pPr>
              <w:rPr>
                <w:rFonts w:ascii="AcadNusx" w:hAnsi="AcadNusx"/>
                <w:noProof/>
                <w:sz w:val="20"/>
                <w:szCs w:val="20"/>
              </w:rPr>
            </w:pPr>
          </w:p>
        </w:tc>
        <w:tc>
          <w:tcPr>
            <w:tcW w:w="576" w:type="dxa"/>
          </w:tcPr>
          <w:p w14:paraId="7BDFBFEA" w14:textId="77777777" w:rsidR="00646026" w:rsidRPr="008B78B6" w:rsidRDefault="00646026" w:rsidP="00314BEB">
            <w:pPr>
              <w:rPr>
                <w:rFonts w:ascii="AcadNusx" w:hAnsi="AcadNusx"/>
                <w:noProof/>
                <w:sz w:val="20"/>
                <w:szCs w:val="20"/>
              </w:rPr>
            </w:pPr>
          </w:p>
        </w:tc>
        <w:tc>
          <w:tcPr>
            <w:tcW w:w="540" w:type="dxa"/>
          </w:tcPr>
          <w:p w14:paraId="51D27183" w14:textId="77777777" w:rsidR="00646026" w:rsidRPr="008B78B6" w:rsidRDefault="00646026" w:rsidP="00314BEB">
            <w:pPr>
              <w:rPr>
                <w:rFonts w:ascii="AcadNusx" w:hAnsi="AcadNusx"/>
                <w:noProof/>
                <w:sz w:val="20"/>
                <w:szCs w:val="20"/>
              </w:rPr>
            </w:pPr>
          </w:p>
        </w:tc>
        <w:tc>
          <w:tcPr>
            <w:tcW w:w="559" w:type="dxa"/>
          </w:tcPr>
          <w:p w14:paraId="11599206" w14:textId="77777777" w:rsidR="00646026" w:rsidRPr="008B78B6" w:rsidRDefault="00646026" w:rsidP="00314BEB">
            <w:pPr>
              <w:rPr>
                <w:rFonts w:ascii="AcadNusx" w:hAnsi="AcadNusx"/>
                <w:noProof/>
                <w:sz w:val="20"/>
                <w:szCs w:val="20"/>
              </w:rPr>
            </w:pPr>
          </w:p>
        </w:tc>
        <w:tc>
          <w:tcPr>
            <w:tcW w:w="536" w:type="dxa"/>
          </w:tcPr>
          <w:p w14:paraId="3443A515" w14:textId="77777777" w:rsidR="00646026" w:rsidRPr="008B78B6" w:rsidRDefault="00646026" w:rsidP="00314BEB">
            <w:pPr>
              <w:rPr>
                <w:rFonts w:ascii="AcadNusx" w:hAnsi="AcadNusx"/>
                <w:noProof/>
                <w:sz w:val="20"/>
                <w:szCs w:val="20"/>
              </w:rPr>
            </w:pPr>
          </w:p>
        </w:tc>
        <w:tc>
          <w:tcPr>
            <w:tcW w:w="536" w:type="dxa"/>
          </w:tcPr>
          <w:p w14:paraId="2220D33F" w14:textId="77777777" w:rsidR="00646026" w:rsidRPr="008B78B6" w:rsidRDefault="00646026" w:rsidP="00314BEB">
            <w:pPr>
              <w:rPr>
                <w:rFonts w:ascii="AcadNusx" w:hAnsi="AcadNusx"/>
                <w:noProof/>
                <w:sz w:val="20"/>
                <w:szCs w:val="20"/>
              </w:rPr>
            </w:pPr>
          </w:p>
        </w:tc>
        <w:tc>
          <w:tcPr>
            <w:tcW w:w="529" w:type="dxa"/>
          </w:tcPr>
          <w:p w14:paraId="6054EFB3" w14:textId="77777777" w:rsidR="00646026" w:rsidRPr="008B78B6" w:rsidRDefault="00646026" w:rsidP="00314BEB">
            <w:pPr>
              <w:rPr>
                <w:rFonts w:ascii="AcadNusx" w:hAnsi="AcadNusx"/>
                <w:noProof/>
                <w:sz w:val="20"/>
                <w:szCs w:val="20"/>
              </w:rPr>
            </w:pPr>
          </w:p>
        </w:tc>
        <w:tc>
          <w:tcPr>
            <w:tcW w:w="410" w:type="dxa"/>
          </w:tcPr>
          <w:p w14:paraId="357CA1BC" w14:textId="77777777" w:rsidR="00646026" w:rsidRPr="008B78B6" w:rsidRDefault="00646026" w:rsidP="00314BEB">
            <w:pPr>
              <w:rPr>
                <w:rFonts w:ascii="AcadNusx" w:hAnsi="AcadNusx"/>
                <w:noProof/>
                <w:sz w:val="20"/>
                <w:szCs w:val="20"/>
              </w:rPr>
            </w:pPr>
          </w:p>
        </w:tc>
        <w:tc>
          <w:tcPr>
            <w:tcW w:w="425" w:type="dxa"/>
          </w:tcPr>
          <w:p w14:paraId="09557EDE" w14:textId="77777777" w:rsidR="00646026" w:rsidRPr="008B78B6" w:rsidRDefault="00646026" w:rsidP="00314BEB">
            <w:pPr>
              <w:rPr>
                <w:rFonts w:ascii="AcadNusx" w:hAnsi="AcadNusx"/>
                <w:noProof/>
                <w:sz w:val="20"/>
                <w:szCs w:val="20"/>
              </w:rPr>
            </w:pPr>
          </w:p>
        </w:tc>
        <w:tc>
          <w:tcPr>
            <w:tcW w:w="425" w:type="dxa"/>
          </w:tcPr>
          <w:p w14:paraId="2FF0CEC2" w14:textId="77777777" w:rsidR="00646026" w:rsidRPr="008B78B6" w:rsidRDefault="00646026" w:rsidP="00314BEB">
            <w:pPr>
              <w:rPr>
                <w:rFonts w:ascii="AcadNusx" w:hAnsi="AcadNusx"/>
                <w:noProof/>
                <w:sz w:val="20"/>
                <w:szCs w:val="20"/>
              </w:rPr>
            </w:pPr>
          </w:p>
        </w:tc>
        <w:tc>
          <w:tcPr>
            <w:tcW w:w="540" w:type="dxa"/>
          </w:tcPr>
          <w:p w14:paraId="4438C696" w14:textId="77777777" w:rsidR="00646026" w:rsidRPr="008B78B6" w:rsidRDefault="00646026" w:rsidP="00314BEB">
            <w:pPr>
              <w:rPr>
                <w:rFonts w:ascii="AcadNusx" w:hAnsi="AcadNusx"/>
                <w:noProof/>
                <w:sz w:val="20"/>
                <w:szCs w:val="20"/>
              </w:rPr>
            </w:pPr>
          </w:p>
        </w:tc>
        <w:tc>
          <w:tcPr>
            <w:tcW w:w="360" w:type="dxa"/>
          </w:tcPr>
          <w:p w14:paraId="512747BA" w14:textId="77777777" w:rsidR="00646026" w:rsidRPr="008B78B6" w:rsidRDefault="00646026" w:rsidP="00314BEB">
            <w:pPr>
              <w:rPr>
                <w:rFonts w:ascii="AcadNusx" w:hAnsi="AcadNusx"/>
                <w:noProof/>
                <w:sz w:val="20"/>
                <w:szCs w:val="20"/>
              </w:rPr>
            </w:pPr>
          </w:p>
        </w:tc>
        <w:tc>
          <w:tcPr>
            <w:tcW w:w="540" w:type="dxa"/>
          </w:tcPr>
          <w:p w14:paraId="6AF77F3D" w14:textId="77777777" w:rsidR="00646026" w:rsidRPr="008B78B6" w:rsidRDefault="00646026" w:rsidP="00314BEB">
            <w:pPr>
              <w:rPr>
                <w:rFonts w:ascii="AcadNusx" w:hAnsi="AcadNusx"/>
                <w:noProof/>
                <w:sz w:val="20"/>
                <w:szCs w:val="20"/>
              </w:rPr>
            </w:pPr>
          </w:p>
        </w:tc>
      </w:tr>
      <w:tr w:rsidR="00646026" w:rsidRPr="008B78B6" w14:paraId="15A7523B" w14:textId="77777777" w:rsidTr="00646026">
        <w:tc>
          <w:tcPr>
            <w:tcW w:w="540" w:type="dxa"/>
          </w:tcPr>
          <w:p w14:paraId="2D497DF0" w14:textId="77777777" w:rsidR="00646026" w:rsidRPr="002C1C49" w:rsidRDefault="00646026" w:rsidP="00314BEB">
            <w:pPr>
              <w:rPr>
                <w:rFonts w:ascii="Sylfaen" w:hAnsi="Sylfaen"/>
                <w:noProof/>
                <w:sz w:val="20"/>
                <w:szCs w:val="20"/>
              </w:rPr>
            </w:pPr>
            <w:r w:rsidRPr="002C1C49">
              <w:rPr>
                <w:rFonts w:ascii="Sylfaen" w:hAnsi="Sylfaen"/>
                <w:noProof/>
                <w:sz w:val="20"/>
                <w:szCs w:val="20"/>
              </w:rPr>
              <w:t>1</w:t>
            </w:r>
          </w:p>
        </w:tc>
        <w:tc>
          <w:tcPr>
            <w:tcW w:w="4140" w:type="dxa"/>
            <w:gridSpan w:val="2"/>
          </w:tcPr>
          <w:p w14:paraId="77711B87" w14:textId="77777777" w:rsidR="00646026" w:rsidRPr="002C1C49" w:rsidRDefault="00646026" w:rsidP="00314BEB">
            <w:pPr>
              <w:rPr>
                <w:rFonts w:ascii="Sylfaen" w:hAnsi="Sylfaen"/>
                <w:noProof/>
                <w:sz w:val="20"/>
                <w:szCs w:val="20"/>
              </w:rPr>
            </w:pPr>
            <w:r w:rsidRPr="002C1C49">
              <w:rPr>
                <w:rFonts w:ascii="Sylfaen" w:hAnsi="Sylfaen"/>
                <w:noProof/>
                <w:sz w:val="20"/>
                <w:szCs w:val="20"/>
              </w:rPr>
              <w:t xml:space="preserve">ევროპული  და  ამერიკული  ლიტერატურის  შედარებითი  და  სისტემური  ანალიზის  პრობლემური  </w:t>
            </w:r>
            <w:r w:rsidRPr="002C1C49">
              <w:rPr>
                <w:rFonts w:ascii="Sylfaen" w:hAnsi="Sylfaen"/>
                <w:noProof/>
                <w:sz w:val="20"/>
                <w:szCs w:val="20"/>
              </w:rPr>
              <w:lastRenderedPageBreak/>
              <w:t>საკითხები</w:t>
            </w:r>
          </w:p>
        </w:tc>
        <w:tc>
          <w:tcPr>
            <w:tcW w:w="1440" w:type="dxa"/>
          </w:tcPr>
          <w:p w14:paraId="493A04DA" w14:textId="77777777" w:rsidR="00646026" w:rsidRPr="008B78B6" w:rsidRDefault="00646026" w:rsidP="00314BEB">
            <w:pPr>
              <w:rPr>
                <w:rFonts w:ascii="AcadNusx" w:hAnsi="AcadNusx"/>
                <w:noProof/>
                <w:sz w:val="20"/>
                <w:szCs w:val="20"/>
              </w:rPr>
            </w:pPr>
          </w:p>
        </w:tc>
        <w:tc>
          <w:tcPr>
            <w:tcW w:w="1224" w:type="dxa"/>
          </w:tcPr>
          <w:p w14:paraId="51D8EDF2" w14:textId="77777777" w:rsidR="00646026" w:rsidRPr="008B78B6" w:rsidRDefault="00646026" w:rsidP="00314BEB">
            <w:pPr>
              <w:rPr>
                <w:rFonts w:ascii="AcadNusx" w:hAnsi="AcadNusx"/>
                <w:noProof/>
                <w:sz w:val="20"/>
                <w:szCs w:val="20"/>
              </w:rPr>
            </w:pPr>
          </w:p>
        </w:tc>
        <w:tc>
          <w:tcPr>
            <w:tcW w:w="576" w:type="dxa"/>
          </w:tcPr>
          <w:p w14:paraId="0A2D3316" w14:textId="77777777" w:rsidR="00646026" w:rsidRPr="008B78B6" w:rsidRDefault="00646026" w:rsidP="00314BEB">
            <w:pPr>
              <w:rPr>
                <w:rFonts w:ascii="AcadNusx" w:hAnsi="AcadNusx"/>
                <w:noProof/>
                <w:sz w:val="20"/>
                <w:szCs w:val="20"/>
              </w:rPr>
            </w:pPr>
          </w:p>
        </w:tc>
        <w:tc>
          <w:tcPr>
            <w:tcW w:w="540" w:type="dxa"/>
          </w:tcPr>
          <w:p w14:paraId="030D8220" w14:textId="77777777" w:rsidR="00646026" w:rsidRPr="008B78B6" w:rsidRDefault="00646026" w:rsidP="00314BEB">
            <w:pPr>
              <w:rPr>
                <w:rFonts w:ascii="AcadNusx" w:hAnsi="AcadNusx"/>
                <w:noProof/>
                <w:sz w:val="20"/>
                <w:szCs w:val="20"/>
              </w:rPr>
            </w:pPr>
          </w:p>
        </w:tc>
        <w:tc>
          <w:tcPr>
            <w:tcW w:w="559" w:type="dxa"/>
          </w:tcPr>
          <w:p w14:paraId="3845C2C4" w14:textId="77777777" w:rsidR="00646026" w:rsidRPr="008B78B6" w:rsidRDefault="00646026" w:rsidP="00314BEB">
            <w:pPr>
              <w:rPr>
                <w:rFonts w:ascii="AcadNusx" w:hAnsi="AcadNusx"/>
                <w:noProof/>
                <w:sz w:val="20"/>
                <w:szCs w:val="20"/>
              </w:rPr>
            </w:pPr>
          </w:p>
        </w:tc>
        <w:tc>
          <w:tcPr>
            <w:tcW w:w="536" w:type="dxa"/>
          </w:tcPr>
          <w:p w14:paraId="674DBB6F" w14:textId="77777777" w:rsidR="00646026" w:rsidRPr="008B78B6" w:rsidRDefault="00646026" w:rsidP="00314BEB">
            <w:pPr>
              <w:rPr>
                <w:rFonts w:ascii="AcadNusx" w:hAnsi="AcadNusx"/>
                <w:noProof/>
                <w:sz w:val="20"/>
                <w:szCs w:val="20"/>
              </w:rPr>
            </w:pPr>
          </w:p>
        </w:tc>
        <w:tc>
          <w:tcPr>
            <w:tcW w:w="536" w:type="dxa"/>
          </w:tcPr>
          <w:p w14:paraId="2C1C8730" w14:textId="77777777" w:rsidR="00646026" w:rsidRPr="008B78B6" w:rsidRDefault="00646026" w:rsidP="00314BEB">
            <w:pPr>
              <w:rPr>
                <w:rFonts w:ascii="AcadNusx" w:hAnsi="AcadNusx"/>
                <w:noProof/>
                <w:sz w:val="20"/>
                <w:szCs w:val="20"/>
              </w:rPr>
            </w:pPr>
          </w:p>
        </w:tc>
        <w:tc>
          <w:tcPr>
            <w:tcW w:w="529" w:type="dxa"/>
          </w:tcPr>
          <w:p w14:paraId="5D7B0B8F" w14:textId="77777777" w:rsidR="00646026" w:rsidRPr="008B78B6" w:rsidRDefault="00646026" w:rsidP="00314BEB">
            <w:pPr>
              <w:rPr>
                <w:rFonts w:ascii="AcadNusx" w:hAnsi="AcadNusx"/>
                <w:noProof/>
                <w:sz w:val="20"/>
                <w:szCs w:val="20"/>
              </w:rPr>
            </w:pPr>
          </w:p>
        </w:tc>
        <w:tc>
          <w:tcPr>
            <w:tcW w:w="410" w:type="dxa"/>
          </w:tcPr>
          <w:p w14:paraId="547765F5" w14:textId="77777777" w:rsidR="00646026" w:rsidRPr="008B78B6" w:rsidRDefault="00646026" w:rsidP="00314BEB">
            <w:pPr>
              <w:rPr>
                <w:rFonts w:ascii="AcadNusx" w:hAnsi="AcadNusx"/>
                <w:noProof/>
                <w:sz w:val="20"/>
                <w:szCs w:val="20"/>
              </w:rPr>
            </w:pPr>
          </w:p>
        </w:tc>
        <w:tc>
          <w:tcPr>
            <w:tcW w:w="425" w:type="dxa"/>
          </w:tcPr>
          <w:p w14:paraId="038F4F42" w14:textId="77777777" w:rsidR="00646026" w:rsidRPr="008B78B6" w:rsidRDefault="00646026" w:rsidP="00314BEB">
            <w:pPr>
              <w:rPr>
                <w:rFonts w:ascii="AcadNusx" w:hAnsi="AcadNusx"/>
                <w:noProof/>
                <w:sz w:val="20"/>
                <w:szCs w:val="20"/>
              </w:rPr>
            </w:pPr>
          </w:p>
        </w:tc>
        <w:tc>
          <w:tcPr>
            <w:tcW w:w="425" w:type="dxa"/>
          </w:tcPr>
          <w:p w14:paraId="2BE055FE" w14:textId="77777777" w:rsidR="00646026" w:rsidRPr="008B78B6" w:rsidRDefault="00646026" w:rsidP="00314BEB">
            <w:pPr>
              <w:rPr>
                <w:rFonts w:ascii="AcadNusx" w:hAnsi="AcadNusx"/>
                <w:noProof/>
                <w:sz w:val="20"/>
                <w:szCs w:val="20"/>
              </w:rPr>
            </w:pPr>
          </w:p>
        </w:tc>
        <w:tc>
          <w:tcPr>
            <w:tcW w:w="540" w:type="dxa"/>
          </w:tcPr>
          <w:p w14:paraId="584FC1E5" w14:textId="77777777" w:rsidR="00646026" w:rsidRPr="008B78B6" w:rsidRDefault="00646026" w:rsidP="00314BEB">
            <w:pPr>
              <w:rPr>
                <w:rFonts w:ascii="AcadNusx" w:hAnsi="AcadNusx"/>
                <w:noProof/>
                <w:sz w:val="20"/>
                <w:szCs w:val="20"/>
              </w:rPr>
            </w:pPr>
          </w:p>
        </w:tc>
        <w:tc>
          <w:tcPr>
            <w:tcW w:w="360" w:type="dxa"/>
          </w:tcPr>
          <w:p w14:paraId="06CE591E" w14:textId="77777777" w:rsidR="00646026" w:rsidRPr="008B78B6" w:rsidRDefault="00646026" w:rsidP="00314BEB">
            <w:pPr>
              <w:rPr>
                <w:rFonts w:ascii="AcadNusx" w:hAnsi="AcadNusx"/>
                <w:noProof/>
                <w:sz w:val="20"/>
                <w:szCs w:val="20"/>
              </w:rPr>
            </w:pPr>
          </w:p>
        </w:tc>
        <w:tc>
          <w:tcPr>
            <w:tcW w:w="540" w:type="dxa"/>
          </w:tcPr>
          <w:p w14:paraId="353D8F18" w14:textId="77777777" w:rsidR="00646026" w:rsidRPr="008B78B6" w:rsidRDefault="00646026" w:rsidP="00314BEB">
            <w:pPr>
              <w:rPr>
                <w:rFonts w:ascii="AcadNusx" w:hAnsi="AcadNusx"/>
                <w:noProof/>
                <w:sz w:val="20"/>
                <w:szCs w:val="20"/>
              </w:rPr>
            </w:pPr>
          </w:p>
        </w:tc>
      </w:tr>
      <w:tr w:rsidR="00646026" w:rsidRPr="008B78B6" w14:paraId="5AAEF225" w14:textId="77777777" w:rsidTr="00646026">
        <w:trPr>
          <w:trHeight w:val="1145"/>
        </w:trPr>
        <w:tc>
          <w:tcPr>
            <w:tcW w:w="540" w:type="dxa"/>
          </w:tcPr>
          <w:p w14:paraId="4F0A51FD" w14:textId="77777777" w:rsidR="00646026" w:rsidRPr="002C1C49" w:rsidRDefault="00646026" w:rsidP="00314BEB">
            <w:pPr>
              <w:rPr>
                <w:rFonts w:ascii="Sylfaen" w:hAnsi="Sylfaen"/>
                <w:noProof/>
                <w:sz w:val="20"/>
                <w:szCs w:val="20"/>
              </w:rPr>
            </w:pPr>
            <w:r w:rsidRPr="002C1C49">
              <w:rPr>
                <w:rFonts w:ascii="Sylfaen" w:hAnsi="Sylfaen"/>
                <w:noProof/>
                <w:sz w:val="20"/>
                <w:szCs w:val="20"/>
              </w:rPr>
              <w:t>2.</w:t>
            </w:r>
          </w:p>
        </w:tc>
        <w:tc>
          <w:tcPr>
            <w:tcW w:w="4140" w:type="dxa"/>
            <w:gridSpan w:val="2"/>
          </w:tcPr>
          <w:p w14:paraId="59F8255C" w14:textId="77777777" w:rsidR="00646026" w:rsidRPr="002C1C49" w:rsidRDefault="00646026" w:rsidP="00314BEB">
            <w:pPr>
              <w:rPr>
                <w:rFonts w:ascii="Sylfaen" w:hAnsi="Sylfaen"/>
                <w:noProof/>
                <w:sz w:val="20"/>
                <w:szCs w:val="20"/>
              </w:rPr>
            </w:pPr>
            <w:r w:rsidRPr="002C1C49">
              <w:rPr>
                <w:rFonts w:ascii="Sylfaen" w:hAnsi="Sylfaen"/>
                <w:noProof/>
                <w:sz w:val="20"/>
                <w:szCs w:val="20"/>
              </w:rPr>
              <w:t>საზღვარგარეთის  უმაღლეს  სასწავლებლებში  ან  უნივერსიტეტის  სხვა  სადოქტორო  პროგრამებზე  მოსმენილი  სადოქტორო  კურსები</w:t>
            </w:r>
          </w:p>
        </w:tc>
        <w:tc>
          <w:tcPr>
            <w:tcW w:w="1440" w:type="dxa"/>
          </w:tcPr>
          <w:p w14:paraId="1FBE1B15" w14:textId="77777777" w:rsidR="00646026" w:rsidRPr="008B78B6" w:rsidRDefault="00646026" w:rsidP="00314BEB">
            <w:pPr>
              <w:rPr>
                <w:rFonts w:ascii="AcadNusx" w:hAnsi="AcadNusx"/>
                <w:noProof/>
                <w:sz w:val="20"/>
                <w:szCs w:val="20"/>
              </w:rPr>
            </w:pPr>
          </w:p>
        </w:tc>
        <w:tc>
          <w:tcPr>
            <w:tcW w:w="1224" w:type="dxa"/>
          </w:tcPr>
          <w:p w14:paraId="5B21B43E" w14:textId="77777777" w:rsidR="00646026" w:rsidRPr="008B78B6" w:rsidRDefault="00646026" w:rsidP="00314BEB">
            <w:pPr>
              <w:rPr>
                <w:rFonts w:ascii="AcadNusx" w:hAnsi="AcadNusx"/>
                <w:noProof/>
                <w:sz w:val="20"/>
                <w:szCs w:val="20"/>
              </w:rPr>
            </w:pPr>
          </w:p>
        </w:tc>
        <w:tc>
          <w:tcPr>
            <w:tcW w:w="576" w:type="dxa"/>
          </w:tcPr>
          <w:p w14:paraId="370C9088" w14:textId="77777777" w:rsidR="00646026" w:rsidRPr="008B78B6" w:rsidRDefault="00646026" w:rsidP="00314BEB">
            <w:pPr>
              <w:rPr>
                <w:rFonts w:ascii="AcadNusx" w:hAnsi="AcadNusx"/>
                <w:noProof/>
                <w:sz w:val="20"/>
                <w:szCs w:val="20"/>
              </w:rPr>
            </w:pPr>
          </w:p>
        </w:tc>
        <w:tc>
          <w:tcPr>
            <w:tcW w:w="540" w:type="dxa"/>
          </w:tcPr>
          <w:p w14:paraId="78117B5B" w14:textId="77777777" w:rsidR="00646026" w:rsidRPr="008B78B6" w:rsidRDefault="00646026" w:rsidP="00314BEB">
            <w:pPr>
              <w:rPr>
                <w:rFonts w:ascii="AcadNusx" w:hAnsi="AcadNusx"/>
                <w:noProof/>
                <w:sz w:val="20"/>
                <w:szCs w:val="20"/>
              </w:rPr>
            </w:pPr>
          </w:p>
        </w:tc>
        <w:tc>
          <w:tcPr>
            <w:tcW w:w="559" w:type="dxa"/>
          </w:tcPr>
          <w:p w14:paraId="51B65CFA" w14:textId="77777777" w:rsidR="00646026" w:rsidRPr="008B78B6" w:rsidRDefault="00646026" w:rsidP="00314BEB">
            <w:pPr>
              <w:rPr>
                <w:rFonts w:ascii="AcadNusx" w:hAnsi="AcadNusx"/>
                <w:noProof/>
                <w:sz w:val="20"/>
                <w:szCs w:val="20"/>
              </w:rPr>
            </w:pPr>
          </w:p>
        </w:tc>
        <w:tc>
          <w:tcPr>
            <w:tcW w:w="536" w:type="dxa"/>
          </w:tcPr>
          <w:p w14:paraId="5C19B3AB" w14:textId="77777777" w:rsidR="00646026" w:rsidRPr="008B78B6" w:rsidRDefault="00646026" w:rsidP="00314BEB">
            <w:pPr>
              <w:rPr>
                <w:rFonts w:ascii="AcadNusx" w:hAnsi="AcadNusx"/>
                <w:noProof/>
                <w:sz w:val="20"/>
                <w:szCs w:val="20"/>
              </w:rPr>
            </w:pPr>
          </w:p>
        </w:tc>
        <w:tc>
          <w:tcPr>
            <w:tcW w:w="536" w:type="dxa"/>
          </w:tcPr>
          <w:p w14:paraId="610E8095" w14:textId="77777777" w:rsidR="00646026" w:rsidRPr="008B78B6" w:rsidRDefault="00646026" w:rsidP="00314BEB">
            <w:pPr>
              <w:rPr>
                <w:rFonts w:ascii="AcadNusx" w:hAnsi="AcadNusx"/>
                <w:noProof/>
                <w:sz w:val="20"/>
                <w:szCs w:val="20"/>
              </w:rPr>
            </w:pPr>
          </w:p>
        </w:tc>
        <w:tc>
          <w:tcPr>
            <w:tcW w:w="529" w:type="dxa"/>
          </w:tcPr>
          <w:p w14:paraId="0467CFB1" w14:textId="77777777" w:rsidR="00646026" w:rsidRPr="008B78B6" w:rsidRDefault="00646026" w:rsidP="00314BEB">
            <w:pPr>
              <w:rPr>
                <w:rFonts w:ascii="AcadNusx" w:hAnsi="AcadNusx"/>
                <w:noProof/>
                <w:sz w:val="20"/>
                <w:szCs w:val="20"/>
              </w:rPr>
            </w:pPr>
          </w:p>
        </w:tc>
        <w:tc>
          <w:tcPr>
            <w:tcW w:w="410" w:type="dxa"/>
          </w:tcPr>
          <w:p w14:paraId="1D975A92" w14:textId="77777777" w:rsidR="00646026" w:rsidRPr="008B78B6" w:rsidRDefault="00646026" w:rsidP="00314BEB">
            <w:pPr>
              <w:rPr>
                <w:rFonts w:ascii="AcadNusx" w:hAnsi="AcadNusx"/>
                <w:noProof/>
                <w:sz w:val="20"/>
                <w:szCs w:val="20"/>
              </w:rPr>
            </w:pPr>
          </w:p>
        </w:tc>
        <w:tc>
          <w:tcPr>
            <w:tcW w:w="425" w:type="dxa"/>
          </w:tcPr>
          <w:p w14:paraId="527A5F64" w14:textId="77777777" w:rsidR="00646026" w:rsidRPr="008B78B6" w:rsidRDefault="00646026" w:rsidP="00314BEB">
            <w:pPr>
              <w:rPr>
                <w:rFonts w:ascii="AcadNusx" w:hAnsi="AcadNusx"/>
                <w:noProof/>
                <w:sz w:val="20"/>
                <w:szCs w:val="20"/>
              </w:rPr>
            </w:pPr>
          </w:p>
        </w:tc>
        <w:tc>
          <w:tcPr>
            <w:tcW w:w="425" w:type="dxa"/>
          </w:tcPr>
          <w:p w14:paraId="3BAA5CB0" w14:textId="77777777" w:rsidR="00646026" w:rsidRPr="008B78B6" w:rsidRDefault="00646026" w:rsidP="00314BEB">
            <w:pPr>
              <w:rPr>
                <w:rFonts w:ascii="AcadNusx" w:hAnsi="AcadNusx"/>
                <w:noProof/>
                <w:sz w:val="20"/>
                <w:szCs w:val="20"/>
              </w:rPr>
            </w:pPr>
          </w:p>
        </w:tc>
        <w:tc>
          <w:tcPr>
            <w:tcW w:w="540" w:type="dxa"/>
          </w:tcPr>
          <w:p w14:paraId="11B2B238" w14:textId="77777777" w:rsidR="00646026" w:rsidRPr="008B78B6" w:rsidRDefault="00646026" w:rsidP="00314BEB">
            <w:pPr>
              <w:rPr>
                <w:rFonts w:ascii="AcadNusx" w:hAnsi="AcadNusx"/>
                <w:noProof/>
                <w:sz w:val="20"/>
                <w:szCs w:val="20"/>
              </w:rPr>
            </w:pPr>
          </w:p>
        </w:tc>
        <w:tc>
          <w:tcPr>
            <w:tcW w:w="360" w:type="dxa"/>
          </w:tcPr>
          <w:p w14:paraId="0F6BBF80" w14:textId="77777777" w:rsidR="00646026" w:rsidRPr="008B78B6" w:rsidRDefault="00646026" w:rsidP="00314BEB">
            <w:pPr>
              <w:rPr>
                <w:rFonts w:ascii="AcadNusx" w:hAnsi="AcadNusx"/>
                <w:noProof/>
                <w:sz w:val="20"/>
                <w:szCs w:val="20"/>
              </w:rPr>
            </w:pPr>
          </w:p>
        </w:tc>
        <w:tc>
          <w:tcPr>
            <w:tcW w:w="540" w:type="dxa"/>
          </w:tcPr>
          <w:p w14:paraId="339E4AF9" w14:textId="77777777" w:rsidR="00646026" w:rsidRPr="008B78B6" w:rsidRDefault="00646026" w:rsidP="00314BEB">
            <w:pPr>
              <w:rPr>
                <w:rFonts w:ascii="AcadNusx" w:hAnsi="AcadNusx"/>
                <w:noProof/>
                <w:sz w:val="20"/>
                <w:szCs w:val="20"/>
              </w:rPr>
            </w:pPr>
          </w:p>
        </w:tc>
      </w:tr>
      <w:tr w:rsidR="00646026" w:rsidRPr="008B78B6" w14:paraId="5DC6DC59" w14:textId="77777777" w:rsidTr="00646026">
        <w:trPr>
          <w:trHeight w:val="372"/>
        </w:trPr>
        <w:tc>
          <w:tcPr>
            <w:tcW w:w="540" w:type="dxa"/>
          </w:tcPr>
          <w:p w14:paraId="048C5E6B" w14:textId="77777777" w:rsidR="00646026" w:rsidRPr="002C1C49" w:rsidRDefault="00646026" w:rsidP="00314BEB">
            <w:pPr>
              <w:rPr>
                <w:rFonts w:ascii="Sylfaen" w:hAnsi="Sylfaen"/>
                <w:noProof/>
                <w:sz w:val="20"/>
                <w:szCs w:val="20"/>
              </w:rPr>
            </w:pPr>
            <w:r w:rsidRPr="002C1C49">
              <w:rPr>
                <w:rFonts w:ascii="Sylfaen" w:hAnsi="Sylfaen"/>
                <w:noProof/>
                <w:sz w:val="20"/>
                <w:szCs w:val="20"/>
              </w:rPr>
              <w:t>3</w:t>
            </w:r>
          </w:p>
        </w:tc>
        <w:tc>
          <w:tcPr>
            <w:tcW w:w="4140" w:type="dxa"/>
            <w:gridSpan w:val="2"/>
          </w:tcPr>
          <w:p w14:paraId="180EF4B5" w14:textId="77777777" w:rsidR="00646026" w:rsidRPr="002C1C49" w:rsidRDefault="00646026" w:rsidP="00314BEB">
            <w:pPr>
              <w:rPr>
                <w:rFonts w:ascii="Sylfaen" w:hAnsi="Sylfaen"/>
                <w:noProof/>
                <w:sz w:val="20"/>
                <w:szCs w:val="20"/>
              </w:rPr>
            </w:pPr>
            <w:r w:rsidRPr="002C1C49">
              <w:rPr>
                <w:rFonts w:ascii="Sylfaen" w:hAnsi="Sylfaen"/>
                <w:noProof/>
                <w:sz w:val="20"/>
                <w:szCs w:val="20"/>
              </w:rPr>
              <w:t>ლიტერატუტული  კომპარატივისტიკა</w:t>
            </w:r>
          </w:p>
        </w:tc>
        <w:tc>
          <w:tcPr>
            <w:tcW w:w="1440" w:type="dxa"/>
          </w:tcPr>
          <w:p w14:paraId="10CE8252" w14:textId="77777777" w:rsidR="00646026" w:rsidRPr="008B78B6" w:rsidRDefault="00646026" w:rsidP="00314BEB">
            <w:pPr>
              <w:rPr>
                <w:rFonts w:ascii="AcadNusx" w:hAnsi="AcadNusx"/>
                <w:noProof/>
                <w:sz w:val="20"/>
                <w:szCs w:val="20"/>
              </w:rPr>
            </w:pPr>
          </w:p>
        </w:tc>
        <w:tc>
          <w:tcPr>
            <w:tcW w:w="1224" w:type="dxa"/>
          </w:tcPr>
          <w:p w14:paraId="5D6A50F7" w14:textId="77777777" w:rsidR="00646026" w:rsidRPr="008B78B6" w:rsidRDefault="00646026" w:rsidP="00314BEB">
            <w:pPr>
              <w:rPr>
                <w:rFonts w:ascii="AcadNusx" w:hAnsi="AcadNusx"/>
                <w:noProof/>
                <w:sz w:val="20"/>
                <w:szCs w:val="20"/>
              </w:rPr>
            </w:pPr>
          </w:p>
        </w:tc>
        <w:tc>
          <w:tcPr>
            <w:tcW w:w="576" w:type="dxa"/>
          </w:tcPr>
          <w:p w14:paraId="52B0F104" w14:textId="77777777" w:rsidR="00646026" w:rsidRPr="008B78B6" w:rsidRDefault="00646026" w:rsidP="00314BEB">
            <w:pPr>
              <w:rPr>
                <w:rFonts w:ascii="AcadNusx" w:hAnsi="AcadNusx"/>
                <w:noProof/>
                <w:sz w:val="20"/>
                <w:szCs w:val="20"/>
              </w:rPr>
            </w:pPr>
          </w:p>
        </w:tc>
        <w:tc>
          <w:tcPr>
            <w:tcW w:w="540" w:type="dxa"/>
          </w:tcPr>
          <w:p w14:paraId="691B05C2" w14:textId="77777777" w:rsidR="00646026" w:rsidRPr="008B78B6" w:rsidRDefault="00646026" w:rsidP="00314BEB">
            <w:pPr>
              <w:rPr>
                <w:rFonts w:ascii="AcadNusx" w:hAnsi="AcadNusx"/>
                <w:noProof/>
                <w:sz w:val="20"/>
                <w:szCs w:val="20"/>
              </w:rPr>
            </w:pPr>
          </w:p>
        </w:tc>
        <w:tc>
          <w:tcPr>
            <w:tcW w:w="559" w:type="dxa"/>
          </w:tcPr>
          <w:p w14:paraId="4CB8E57A" w14:textId="77777777" w:rsidR="00646026" w:rsidRPr="008B78B6" w:rsidRDefault="00646026" w:rsidP="00314BEB">
            <w:pPr>
              <w:rPr>
                <w:rFonts w:ascii="AcadNusx" w:hAnsi="AcadNusx"/>
                <w:noProof/>
                <w:sz w:val="20"/>
                <w:szCs w:val="20"/>
              </w:rPr>
            </w:pPr>
          </w:p>
        </w:tc>
        <w:tc>
          <w:tcPr>
            <w:tcW w:w="536" w:type="dxa"/>
          </w:tcPr>
          <w:p w14:paraId="6C4858C7" w14:textId="77777777" w:rsidR="00646026" w:rsidRPr="008B78B6" w:rsidRDefault="00646026" w:rsidP="00314BEB">
            <w:pPr>
              <w:rPr>
                <w:rFonts w:ascii="AcadNusx" w:hAnsi="AcadNusx"/>
                <w:noProof/>
                <w:sz w:val="20"/>
                <w:szCs w:val="20"/>
              </w:rPr>
            </w:pPr>
          </w:p>
        </w:tc>
        <w:tc>
          <w:tcPr>
            <w:tcW w:w="536" w:type="dxa"/>
          </w:tcPr>
          <w:p w14:paraId="2E82B3DE" w14:textId="77777777" w:rsidR="00646026" w:rsidRPr="008B78B6" w:rsidRDefault="00646026" w:rsidP="00314BEB">
            <w:pPr>
              <w:rPr>
                <w:rFonts w:ascii="AcadNusx" w:hAnsi="AcadNusx"/>
                <w:noProof/>
                <w:sz w:val="20"/>
                <w:szCs w:val="20"/>
              </w:rPr>
            </w:pPr>
          </w:p>
        </w:tc>
        <w:tc>
          <w:tcPr>
            <w:tcW w:w="529" w:type="dxa"/>
          </w:tcPr>
          <w:p w14:paraId="673B22F0" w14:textId="77777777" w:rsidR="00646026" w:rsidRPr="008B78B6" w:rsidRDefault="00646026" w:rsidP="00314BEB">
            <w:pPr>
              <w:rPr>
                <w:rFonts w:ascii="AcadNusx" w:hAnsi="AcadNusx"/>
                <w:noProof/>
                <w:sz w:val="20"/>
                <w:szCs w:val="20"/>
              </w:rPr>
            </w:pPr>
          </w:p>
        </w:tc>
        <w:tc>
          <w:tcPr>
            <w:tcW w:w="410" w:type="dxa"/>
          </w:tcPr>
          <w:p w14:paraId="62B8427A" w14:textId="77777777" w:rsidR="00646026" w:rsidRPr="008B78B6" w:rsidRDefault="00646026" w:rsidP="00314BEB">
            <w:pPr>
              <w:rPr>
                <w:rFonts w:ascii="AcadNusx" w:hAnsi="AcadNusx"/>
                <w:noProof/>
                <w:sz w:val="20"/>
                <w:szCs w:val="20"/>
              </w:rPr>
            </w:pPr>
          </w:p>
        </w:tc>
        <w:tc>
          <w:tcPr>
            <w:tcW w:w="425" w:type="dxa"/>
          </w:tcPr>
          <w:p w14:paraId="51DB34BC" w14:textId="77777777" w:rsidR="00646026" w:rsidRPr="008B78B6" w:rsidRDefault="00646026" w:rsidP="00314BEB">
            <w:pPr>
              <w:rPr>
                <w:rFonts w:ascii="AcadNusx" w:hAnsi="AcadNusx"/>
                <w:noProof/>
                <w:sz w:val="20"/>
                <w:szCs w:val="20"/>
              </w:rPr>
            </w:pPr>
          </w:p>
        </w:tc>
        <w:tc>
          <w:tcPr>
            <w:tcW w:w="425" w:type="dxa"/>
          </w:tcPr>
          <w:p w14:paraId="6182F825" w14:textId="77777777" w:rsidR="00646026" w:rsidRPr="008B78B6" w:rsidRDefault="00646026" w:rsidP="00314BEB">
            <w:pPr>
              <w:rPr>
                <w:rFonts w:ascii="AcadNusx" w:hAnsi="AcadNusx"/>
                <w:noProof/>
                <w:sz w:val="20"/>
                <w:szCs w:val="20"/>
              </w:rPr>
            </w:pPr>
          </w:p>
        </w:tc>
        <w:tc>
          <w:tcPr>
            <w:tcW w:w="540" w:type="dxa"/>
          </w:tcPr>
          <w:p w14:paraId="78769A33" w14:textId="77777777" w:rsidR="00646026" w:rsidRPr="008B78B6" w:rsidRDefault="00646026" w:rsidP="00314BEB">
            <w:pPr>
              <w:rPr>
                <w:rFonts w:ascii="AcadNusx" w:hAnsi="AcadNusx"/>
                <w:noProof/>
                <w:sz w:val="20"/>
                <w:szCs w:val="20"/>
              </w:rPr>
            </w:pPr>
          </w:p>
        </w:tc>
        <w:tc>
          <w:tcPr>
            <w:tcW w:w="360" w:type="dxa"/>
          </w:tcPr>
          <w:p w14:paraId="790692E8" w14:textId="77777777" w:rsidR="00646026" w:rsidRPr="008B78B6" w:rsidRDefault="00646026" w:rsidP="00314BEB">
            <w:pPr>
              <w:rPr>
                <w:rFonts w:ascii="AcadNusx" w:hAnsi="AcadNusx"/>
                <w:noProof/>
                <w:sz w:val="20"/>
                <w:szCs w:val="20"/>
              </w:rPr>
            </w:pPr>
          </w:p>
        </w:tc>
        <w:tc>
          <w:tcPr>
            <w:tcW w:w="540" w:type="dxa"/>
          </w:tcPr>
          <w:p w14:paraId="0C3EBC34" w14:textId="77777777" w:rsidR="00646026" w:rsidRPr="008B78B6" w:rsidRDefault="00646026" w:rsidP="00314BEB">
            <w:pPr>
              <w:rPr>
                <w:rFonts w:ascii="AcadNusx" w:hAnsi="AcadNusx"/>
                <w:noProof/>
                <w:sz w:val="20"/>
                <w:szCs w:val="20"/>
              </w:rPr>
            </w:pPr>
          </w:p>
        </w:tc>
      </w:tr>
      <w:tr w:rsidR="00646026" w:rsidRPr="008B78B6" w14:paraId="6E761C6F" w14:textId="77777777" w:rsidTr="00314BE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5"/>
          <w:wAfter w:w="12300" w:type="dxa"/>
          <w:trHeight w:val="100"/>
        </w:trPr>
        <w:tc>
          <w:tcPr>
            <w:tcW w:w="1020" w:type="dxa"/>
            <w:gridSpan w:val="2"/>
          </w:tcPr>
          <w:p w14:paraId="31002AC9" w14:textId="77777777" w:rsidR="00646026" w:rsidRPr="008B78B6" w:rsidRDefault="00646026" w:rsidP="00314BEB">
            <w:pPr>
              <w:rPr>
                <w:rFonts w:ascii="Sylfaen" w:hAnsi="Sylfaen"/>
                <w:b/>
                <w:noProof/>
                <w:sz w:val="28"/>
                <w:szCs w:val="28"/>
              </w:rPr>
            </w:pPr>
          </w:p>
        </w:tc>
      </w:tr>
    </w:tbl>
    <w:p w14:paraId="442DD01A" w14:textId="77777777" w:rsidR="00646026" w:rsidRDefault="00646026" w:rsidP="00646026">
      <w:pPr>
        <w:rPr>
          <w:rFonts w:ascii="Sylfaen" w:hAnsi="Sylfaen"/>
          <w:b/>
          <w:noProof/>
        </w:rPr>
      </w:pPr>
    </w:p>
    <w:p w14:paraId="2C954000" w14:textId="77777777" w:rsidR="00646026" w:rsidRPr="008B78B6" w:rsidRDefault="00646026" w:rsidP="00646026">
      <w:pPr>
        <w:rPr>
          <w:rFonts w:ascii="Sylfaen" w:hAnsi="Sylfaen"/>
          <w:b/>
          <w:noProof/>
        </w:rPr>
      </w:pPr>
      <w:r w:rsidRPr="008B78B6">
        <w:rPr>
          <w:rFonts w:ascii="Sylfaen" w:hAnsi="Sylfaen"/>
          <w:b/>
          <w:noProof/>
        </w:rPr>
        <w:t>ზემო</w:t>
      </w:r>
      <w:r>
        <w:rPr>
          <w:rFonts w:ascii="Sylfaen" w:hAnsi="Sylfaen"/>
          <w:b/>
          <w:noProof/>
          <w:lang w:val="ka-GE"/>
        </w:rPr>
        <w:t xml:space="preserve">თ  </w:t>
      </w:r>
      <w:r w:rsidRPr="008B78B6">
        <w:rPr>
          <w:rFonts w:ascii="Sylfaen" w:hAnsi="Sylfaen"/>
          <w:b/>
          <w:noProof/>
        </w:rPr>
        <w:t>ჩამოთვლილიარჩევითიკურსებიდანდოქტორანტსშეუძლია II, III, IV სემესტრებში აირჩიოს თითო 5-კრედიტიანი</w:t>
      </w:r>
      <w:r>
        <w:rPr>
          <w:rFonts w:ascii="Sylfaen" w:hAnsi="Sylfaen"/>
          <w:b/>
          <w:noProof/>
        </w:rPr>
        <w:t xml:space="preserve"> საგანი</w:t>
      </w:r>
      <w:r w:rsidRPr="008B78B6">
        <w:rPr>
          <w:rFonts w:ascii="Sylfaen" w:hAnsi="Sylfaen"/>
          <w:b/>
          <w:noProof/>
        </w:rPr>
        <w:t xml:space="preserve"> (სულ 15 კრედიტი)</w:t>
      </w:r>
    </w:p>
    <w:p w14:paraId="74C50F92" w14:textId="77777777" w:rsidR="00646026" w:rsidRPr="008B78B6" w:rsidRDefault="00646026" w:rsidP="00646026">
      <w:pPr>
        <w:rPr>
          <w:rFonts w:ascii="Sylfaen" w:hAnsi="Sylfaen"/>
          <w:b/>
          <w:noProof/>
        </w:rPr>
      </w:pPr>
    </w:p>
    <w:p w14:paraId="46F3507F" w14:textId="77777777" w:rsidR="00646026" w:rsidRDefault="00646026" w:rsidP="00646026">
      <w:pPr>
        <w:rPr>
          <w:rFonts w:ascii="Sylfaen" w:hAnsi="Sylfaen"/>
          <w:b/>
          <w:noProof/>
          <w:lang w:val="ka-GE"/>
        </w:rPr>
      </w:pPr>
    </w:p>
    <w:p w14:paraId="7F63E6BC" w14:textId="77777777" w:rsidR="00646026" w:rsidRPr="008B78B6" w:rsidRDefault="00646026" w:rsidP="00646026">
      <w:pPr>
        <w:rPr>
          <w:rFonts w:ascii="Sylfaen" w:hAnsi="Sylfaen"/>
          <w:b/>
          <w:noProof/>
          <w:lang w:val="ka-GE"/>
        </w:rPr>
      </w:pPr>
      <w:r w:rsidRPr="008B78B6">
        <w:rPr>
          <w:rFonts w:ascii="Sylfaen" w:hAnsi="Sylfaen"/>
          <w:b/>
          <w:noProof/>
        </w:rPr>
        <w:t>სასწავლომოდულთაკრედიტებისსაერთორაოდენობა:60კრედიტი</w:t>
      </w:r>
    </w:p>
    <w:p w14:paraId="3697A8E4" w14:textId="77777777" w:rsidR="00646026" w:rsidRPr="008B78B6" w:rsidRDefault="00646026" w:rsidP="00646026">
      <w:pPr>
        <w:rPr>
          <w:rFonts w:ascii="Sylfaen" w:hAnsi="Sylfaen"/>
          <w:b/>
          <w:noProof/>
          <w:lang w:val="ka-GE"/>
        </w:rPr>
      </w:pPr>
    </w:p>
    <w:p w14:paraId="73371090" w14:textId="77777777" w:rsidR="00646026" w:rsidRPr="00E814A5" w:rsidRDefault="00646026" w:rsidP="00646026">
      <w:pPr>
        <w:rPr>
          <w:rFonts w:ascii="Sylfaen" w:hAnsi="Sylfaen"/>
          <w:b/>
          <w:sz w:val="28"/>
          <w:szCs w:val="28"/>
        </w:rPr>
      </w:pPr>
      <w:r w:rsidRPr="00E814A5">
        <w:rPr>
          <w:rFonts w:ascii="Sylfaen" w:hAnsi="Sylfaen"/>
          <w:b/>
        </w:rPr>
        <w:t xml:space="preserve">II </w:t>
      </w:r>
      <w:proofErr w:type="spellStart"/>
      <w:proofErr w:type="gramStart"/>
      <w:r w:rsidRPr="00E814A5">
        <w:rPr>
          <w:rFonts w:ascii="Sylfaen" w:hAnsi="Sylfaen"/>
          <w:b/>
          <w:sz w:val="28"/>
          <w:szCs w:val="28"/>
        </w:rPr>
        <w:t>კვლევითი</w:t>
      </w:r>
      <w:proofErr w:type="spellEnd"/>
      <w:r>
        <w:rPr>
          <w:rFonts w:ascii="Sylfaen" w:hAnsi="Sylfaen"/>
          <w:b/>
          <w:sz w:val="28"/>
          <w:szCs w:val="28"/>
          <w:lang w:val="ka-GE"/>
        </w:rPr>
        <w:t xml:space="preserve">  </w:t>
      </w:r>
      <w:proofErr w:type="spellStart"/>
      <w:r w:rsidRPr="00E814A5">
        <w:rPr>
          <w:rFonts w:ascii="Sylfaen" w:hAnsi="Sylfaen"/>
          <w:b/>
          <w:sz w:val="28"/>
          <w:szCs w:val="28"/>
        </w:rPr>
        <w:t>კომპონენტი</w:t>
      </w:r>
      <w:proofErr w:type="spellEnd"/>
      <w:proofErr w:type="gramEnd"/>
      <w:r w:rsidRPr="00E814A5">
        <w:rPr>
          <w:rFonts w:ascii="Sylfaen" w:hAnsi="Sylfaen"/>
          <w:b/>
          <w:sz w:val="28"/>
          <w:szCs w:val="28"/>
        </w:rPr>
        <w:t xml:space="preserve"> (120 </w:t>
      </w:r>
      <w:proofErr w:type="spellStart"/>
      <w:r w:rsidRPr="00E814A5">
        <w:rPr>
          <w:rFonts w:ascii="Sylfaen" w:hAnsi="Sylfaen"/>
          <w:b/>
          <w:sz w:val="28"/>
          <w:szCs w:val="28"/>
        </w:rPr>
        <w:t>კრედიტი</w:t>
      </w:r>
      <w:proofErr w:type="spellEnd"/>
      <w:r w:rsidRPr="00E814A5">
        <w:rPr>
          <w:rFonts w:ascii="Sylfaen" w:hAnsi="Sylfaen"/>
          <w:b/>
          <w:sz w:val="28"/>
          <w:szCs w:val="28"/>
        </w:rPr>
        <w:t>)</w:t>
      </w:r>
    </w:p>
    <w:p w14:paraId="22834712" w14:textId="77777777" w:rsidR="00646026" w:rsidRPr="00E814A5" w:rsidRDefault="00646026" w:rsidP="00646026">
      <w:pPr>
        <w:jc w:val="center"/>
        <w:rPr>
          <w:rFonts w:ascii="Sylfaen" w:hAnsi="Sylfaen"/>
          <w:lang w:val="ka-GE"/>
        </w:rPr>
      </w:pPr>
    </w:p>
    <w:p w14:paraId="214A409A" w14:textId="77777777" w:rsidR="00646026" w:rsidRPr="00E814A5" w:rsidRDefault="00646026" w:rsidP="00646026">
      <w:pPr>
        <w:tabs>
          <w:tab w:val="left" w:pos="4020"/>
        </w:tabs>
        <w:jc w:val="center"/>
        <w:rPr>
          <w:rFonts w:ascii="Sylfaen" w:hAnsi="Sylfaen"/>
          <w:b/>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5286"/>
        <w:gridCol w:w="6520"/>
      </w:tblGrid>
      <w:tr w:rsidR="00646026" w:rsidRPr="00E814A5" w14:paraId="0CCDEBB8" w14:textId="77777777" w:rsidTr="00314BEB">
        <w:trPr>
          <w:trHeight w:val="300"/>
        </w:trPr>
        <w:tc>
          <w:tcPr>
            <w:tcW w:w="918" w:type="dxa"/>
            <w:shd w:val="clear" w:color="auto" w:fill="auto"/>
          </w:tcPr>
          <w:p w14:paraId="389D1D3A" w14:textId="77777777" w:rsidR="00646026" w:rsidRPr="00E814A5" w:rsidRDefault="00646026" w:rsidP="00314BEB">
            <w:pPr>
              <w:tabs>
                <w:tab w:val="left" w:pos="4020"/>
              </w:tabs>
              <w:jc w:val="center"/>
              <w:rPr>
                <w:rFonts w:ascii="Sylfaen" w:hAnsi="Sylfaen"/>
                <w:b/>
              </w:rPr>
            </w:pPr>
            <w:r w:rsidRPr="00E814A5">
              <w:rPr>
                <w:rFonts w:ascii="Sylfaen" w:hAnsi="Sylfaen"/>
                <w:b/>
              </w:rPr>
              <w:t>№</w:t>
            </w:r>
          </w:p>
        </w:tc>
        <w:tc>
          <w:tcPr>
            <w:tcW w:w="5286" w:type="dxa"/>
            <w:shd w:val="clear" w:color="auto" w:fill="auto"/>
          </w:tcPr>
          <w:p w14:paraId="7E770645" w14:textId="77777777" w:rsidR="00646026" w:rsidRPr="00E814A5" w:rsidRDefault="00646026" w:rsidP="00314BEB">
            <w:pPr>
              <w:tabs>
                <w:tab w:val="left" w:pos="450"/>
                <w:tab w:val="left" w:pos="4020"/>
              </w:tabs>
              <w:rPr>
                <w:rFonts w:ascii="Sylfaen" w:hAnsi="Sylfaen"/>
                <w:b/>
                <w:lang w:val="ka-GE"/>
              </w:rPr>
            </w:pPr>
            <w:r w:rsidRPr="00E814A5">
              <w:rPr>
                <w:rFonts w:ascii="Sylfaen" w:hAnsi="Sylfaen"/>
                <w:b/>
                <w:lang w:val="ka-GE"/>
              </w:rPr>
              <w:tab/>
              <w:t>კვლევითი კომპონენტის დასახელება</w:t>
            </w:r>
          </w:p>
        </w:tc>
        <w:tc>
          <w:tcPr>
            <w:tcW w:w="6520" w:type="dxa"/>
            <w:shd w:val="clear" w:color="auto" w:fill="auto"/>
          </w:tcPr>
          <w:p w14:paraId="37387ADB"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რომელ სემესტრში უნდა შესრულდეს</w:t>
            </w:r>
          </w:p>
        </w:tc>
      </w:tr>
      <w:tr w:rsidR="00646026" w:rsidRPr="00E814A5" w14:paraId="6134C683" w14:textId="77777777" w:rsidTr="00314BEB">
        <w:trPr>
          <w:trHeight w:val="300"/>
        </w:trPr>
        <w:tc>
          <w:tcPr>
            <w:tcW w:w="918" w:type="dxa"/>
            <w:shd w:val="clear" w:color="auto" w:fill="auto"/>
          </w:tcPr>
          <w:p w14:paraId="52D8A23F" w14:textId="77777777" w:rsidR="00646026" w:rsidRPr="00E814A5" w:rsidRDefault="00646026" w:rsidP="00314BEB">
            <w:pPr>
              <w:tabs>
                <w:tab w:val="left" w:pos="4020"/>
              </w:tabs>
              <w:jc w:val="center"/>
              <w:rPr>
                <w:rFonts w:ascii="Sylfaen" w:hAnsi="Sylfaen"/>
                <w:b/>
              </w:rPr>
            </w:pPr>
            <w:r w:rsidRPr="00E814A5">
              <w:rPr>
                <w:rFonts w:ascii="Sylfaen" w:hAnsi="Sylfaen"/>
                <w:b/>
              </w:rPr>
              <w:t>1</w:t>
            </w:r>
          </w:p>
        </w:tc>
        <w:tc>
          <w:tcPr>
            <w:tcW w:w="5286" w:type="dxa"/>
            <w:shd w:val="clear" w:color="auto" w:fill="auto"/>
          </w:tcPr>
          <w:p w14:paraId="5BD531C3" w14:textId="77777777" w:rsidR="00646026" w:rsidRPr="00893B75" w:rsidRDefault="00646026" w:rsidP="00314BEB">
            <w:pPr>
              <w:jc w:val="center"/>
              <w:rPr>
                <w:rFonts w:ascii="AcadNusx" w:hAnsi="AcadNusx"/>
                <w:b/>
                <w:sz w:val="20"/>
                <w:szCs w:val="20"/>
              </w:rPr>
            </w:pPr>
            <w:proofErr w:type="spellStart"/>
            <w:r w:rsidRPr="00893B75">
              <w:rPr>
                <w:rFonts w:ascii="Sylfaen" w:hAnsi="Sylfaen"/>
                <w:b/>
                <w:sz w:val="20"/>
                <w:szCs w:val="20"/>
              </w:rPr>
              <w:t>ბიბლიოგრაფიისშედგენა</w:t>
            </w:r>
            <w:proofErr w:type="spellEnd"/>
          </w:p>
          <w:p w14:paraId="1CE2EEBE" w14:textId="77777777" w:rsidR="00646026" w:rsidRPr="00893B75" w:rsidRDefault="00646026" w:rsidP="00314BEB">
            <w:pPr>
              <w:tabs>
                <w:tab w:val="left" w:pos="4020"/>
              </w:tabs>
              <w:jc w:val="center"/>
              <w:rPr>
                <w:rFonts w:ascii="Sylfaen" w:hAnsi="Sylfaen"/>
                <w:b/>
                <w:lang w:val="ka-GE"/>
              </w:rPr>
            </w:pPr>
          </w:p>
        </w:tc>
        <w:tc>
          <w:tcPr>
            <w:tcW w:w="6520" w:type="dxa"/>
            <w:shd w:val="clear" w:color="auto" w:fill="auto"/>
          </w:tcPr>
          <w:p w14:paraId="48EDADE3" w14:textId="77777777" w:rsidR="00646026" w:rsidRPr="00E814A5" w:rsidRDefault="00646026" w:rsidP="00314BEB">
            <w:pPr>
              <w:tabs>
                <w:tab w:val="left" w:pos="990"/>
              </w:tabs>
              <w:jc w:val="center"/>
              <w:rPr>
                <w:rFonts w:ascii="Sylfaen" w:hAnsi="Sylfaen"/>
              </w:rPr>
            </w:pPr>
            <w:r w:rsidRPr="00E814A5">
              <w:rPr>
                <w:rFonts w:ascii="Sylfaen" w:hAnsi="Sylfaen"/>
                <w:b/>
              </w:rPr>
              <w:t>I</w:t>
            </w:r>
          </w:p>
        </w:tc>
      </w:tr>
      <w:tr w:rsidR="00646026" w:rsidRPr="00E814A5" w14:paraId="54691F48" w14:textId="77777777" w:rsidTr="00314BEB">
        <w:trPr>
          <w:trHeight w:val="300"/>
        </w:trPr>
        <w:tc>
          <w:tcPr>
            <w:tcW w:w="918" w:type="dxa"/>
            <w:shd w:val="clear" w:color="auto" w:fill="auto"/>
          </w:tcPr>
          <w:p w14:paraId="40B082C1" w14:textId="77777777" w:rsidR="00646026" w:rsidRPr="00E814A5" w:rsidRDefault="00646026" w:rsidP="00314BEB">
            <w:pPr>
              <w:tabs>
                <w:tab w:val="left" w:pos="4020"/>
              </w:tabs>
              <w:jc w:val="center"/>
              <w:rPr>
                <w:rFonts w:ascii="Sylfaen" w:hAnsi="Sylfaen"/>
                <w:b/>
              </w:rPr>
            </w:pPr>
            <w:r w:rsidRPr="00E814A5">
              <w:rPr>
                <w:rFonts w:ascii="Sylfaen" w:hAnsi="Sylfaen"/>
                <w:b/>
                <w:lang w:val="ka-GE"/>
              </w:rPr>
              <w:lastRenderedPageBreak/>
              <w:t>2</w:t>
            </w:r>
          </w:p>
        </w:tc>
        <w:tc>
          <w:tcPr>
            <w:tcW w:w="5286" w:type="dxa"/>
            <w:shd w:val="clear" w:color="auto" w:fill="auto"/>
          </w:tcPr>
          <w:p w14:paraId="4E9506EC" w14:textId="77777777" w:rsidR="00646026" w:rsidRPr="00893B75" w:rsidRDefault="00646026" w:rsidP="00314BEB">
            <w:pPr>
              <w:jc w:val="center"/>
              <w:rPr>
                <w:rFonts w:ascii="Sylfaen" w:hAnsi="Sylfaen"/>
                <w:b/>
                <w:sz w:val="20"/>
                <w:szCs w:val="20"/>
              </w:rPr>
            </w:pPr>
            <w:proofErr w:type="spellStart"/>
            <w:proofErr w:type="gramStart"/>
            <w:r w:rsidRPr="00893B75">
              <w:rPr>
                <w:rFonts w:ascii="Sylfaen" w:hAnsi="Sylfaen"/>
                <w:b/>
                <w:sz w:val="20"/>
                <w:szCs w:val="20"/>
              </w:rPr>
              <w:t>დისერტაციის</w:t>
            </w:r>
            <w:proofErr w:type="spellEnd"/>
            <w:r>
              <w:rPr>
                <w:rFonts w:ascii="Sylfaen" w:hAnsi="Sylfaen"/>
                <w:b/>
                <w:sz w:val="20"/>
                <w:szCs w:val="20"/>
              </w:rPr>
              <w:t xml:space="preserve">  </w:t>
            </w:r>
            <w:proofErr w:type="spellStart"/>
            <w:r w:rsidRPr="00893B75">
              <w:rPr>
                <w:rFonts w:ascii="Sylfaen" w:hAnsi="Sylfaen"/>
                <w:b/>
                <w:sz w:val="20"/>
                <w:szCs w:val="20"/>
              </w:rPr>
              <w:t>პროექტის</w:t>
            </w:r>
            <w:proofErr w:type="spellEnd"/>
            <w:proofErr w:type="gramEnd"/>
            <w:r>
              <w:rPr>
                <w:rFonts w:ascii="Sylfaen" w:hAnsi="Sylfaen"/>
                <w:b/>
                <w:sz w:val="20"/>
                <w:szCs w:val="20"/>
              </w:rPr>
              <w:t xml:space="preserve">  </w:t>
            </w:r>
            <w:proofErr w:type="spellStart"/>
            <w:r w:rsidRPr="00893B75">
              <w:rPr>
                <w:rFonts w:ascii="Sylfaen" w:hAnsi="Sylfaen"/>
                <w:b/>
                <w:sz w:val="20"/>
                <w:szCs w:val="20"/>
              </w:rPr>
              <w:t>წარდგენა</w:t>
            </w:r>
            <w:proofErr w:type="spellEnd"/>
          </w:p>
        </w:tc>
        <w:tc>
          <w:tcPr>
            <w:tcW w:w="6520" w:type="dxa"/>
            <w:shd w:val="clear" w:color="auto" w:fill="auto"/>
          </w:tcPr>
          <w:p w14:paraId="46375949" w14:textId="77777777" w:rsidR="00646026" w:rsidRPr="00E814A5" w:rsidRDefault="00646026" w:rsidP="00314BEB">
            <w:pPr>
              <w:tabs>
                <w:tab w:val="left" w:pos="990"/>
              </w:tabs>
              <w:jc w:val="center"/>
              <w:rPr>
                <w:rFonts w:ascii="Sylfaen" w:hAnsi="Sylfaen"/>
                <w:b/>
              </w:rPr>
            </w:pPr>
            <w:r w:rsidRPr="00E814A5">
              <w:rPr>
                <w:rFonts w:ascii="Sylfaen" w:hAnsi="Sylfaen"/>
                <w:b/>
              </w:rPr>
              <w:t>II</w:t>
            </w:r>
          </w:p>
        </w:tc>
      </w:tr>
      <w:tr w:rsidR="00646026" w:rsidRPr="00E814A5" w14:paraId="19DA2A25" w14:textId="77777777" w:rsidTr="00314BEB">
        <w:trPr>
          <w:trHeight w:val="300"/>
        </w:trPr>
        <w:tc>
          <w:tcPr>
            <w:tcW w:w="918" w:type="dxa"/>
            <w:shd w:val="clear" w:color="auto" w:fill="auto"/>
          </w:tcPr>
          <w:p w14:paraId="5FE1FE39"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3</w:t>
            </w:r>
          </w:p>
        </w:tc>
        <w:tc>
          <w:tcPr>
            <w:tcW w:w="5286" w:type="dxa"/>
            <w:shd w:val="clear" w:color="auto" w:fill="auto"/>
          </w:tcPr>
          <w:p w14:paraId="7BE2AE37"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კვლევის შედეგების პუბლიკაცია და კონფერენციებში მონაწილეობა</w:t>
            </w:r>
          </w:p>
        </w:tc>
        <w:tc>
          <w:tcPr>
            <w:tcW w:w="6520" w:type="dxa"/>
            <w:shd w:val="clear" w:color="auto" w:fill="auto"/>
          </w:tcPr>
          <w:p w14:paraId="42426832" w14:textId="77777777" w:rsidR="00646026" w:rsidRPr="00893B75" w:rsidRDefault="00646026" w:rsidP="00314BEB">
            <w:pPr>
              <w:tabs>
                <w:tab w:val="left" w:pos="4020"/>
              </w:tabs>
              <w:jc w:val="center"/>
              <w:rPr>
                <w:rFonts w:ascii="Sylfaen" w:hAnsi="Sylfaen"/>
                <w:b/>
                <w:lang w:val="ka-GE"/>
              </w:rPr>
            </w:pPr>
          </w:p>
          <w:p w14:paraId="08A41584" w14:textId="77777777" w:rsidR="00646026" w:rsidRPr="00893B75" w:rsidRDefault="00646026" w:rsidP="00314BEB">
            <w:pPr>
              <w:tabs>
                <w:tab w:val="left" w:pos="990"/>
              </w:tabs>
              <w:jc w:val="center"/>
              <w:rPr>
                <w:rFonts w:ascii="Sylfaen" w:hAnsi="Sylfaen"/>
                <w:b/>
              </w:rPr>
            </w:pPr>
            <w:proofErr w:type="gramStart"/>
            <w:r w:rsidRPr="00893B75">
              <w:rPr>
                <w:rFonts w:ascii="Sylfaen" w:hAnsi="Sylfaen"/>
                <w:b/>
              </w:rPr>
              <w:t>III,IV</w:t>
            </w:r>
            <w:proofErr w:type="gramEnd"/>
            <w:r w:rsidRPr="00893B75">
              <w:rPr>
                <w:rFonts w:ascii="Sylfaen" w:hAnsi="Sylfaen"/>
                <w:b/>
              </w:rPr>
              <w:t>,V</w:t>
            </w:r>
          </w:p>
        </w:tc>
      </w:tr>
      <w:tr w:rsidR="00646026" w:rsidRPr="00E814A5" w14:paraId="4E8FBB07" w14:textId="77777777" w:rsidTr="00314BEB">
        <w:trPr>
          <w:trHeight w:val="300"/>
        </w:trPr>
        <w:tc>
          <w:tcPr>
            <w:tcW w:w="918" w:type="dxa"/>
            <w:shd w:val="clear" w:color="auto" w:fill="auto"/>
          </w:tcPr>
          <w:p w14:paraId="618F81F7"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4</w:t>
            </w:r>
          </w:p>
        </w:tc>
        <w:tc>
          <w:tcPr>
            <w:tcW w:w="5286" w:type="dxa"/>
            <w:shd w:val="clear" w:color="auto" w:fill="auto"/>
          </w:tcPr>
          <w:p w14:paraId="5979C73B" w14:textId="77777777" w:rsidR="00646026" w:rsidRPr="00E814A5" w:rsidRDefault="00646026" w:rsidP="00314BEB">
            <w:pPr>
              <w:tabs>
                <w:tab w:val="left" w:pos="915"/>
                <w:tab w:val="left" w:pos="4020"/>
              </w:tabs>
              <w:jc w:val="center"/>
              <w:rPr>
                <w:rFonts w:ascii="Sylfaen" w:hAnsi="Sylfaen"/>
                <w:b/>
                <w:lang w:val="ka-GE"/>
              </w:rPr>
            </w:pPr>
            <w:proofErr w:type="spellStart"/>
            <w:r w:rsidRPr="00E814A5">
              <w:rPr>
                <w:rFonts w:ascii="Sylfaen" w:hAnsi="Sylfaen" w:cs="Arial"/>
                <w:b/>
                <w:bCs/>
              </w:rPr>
              <w:t>დოქტორანტის</w:t>
            </w:r>
            <w:proofErr w:type="spellEnd"/>
            <w:r w:rsidRPr="00E814A5">
              <w:rPr>
                <w:rFonts w:ascii="Sylfaen" w:hAnsi="Sylfaen" w:cs="Arial"/>
                <w:b/>
                <w:bCs/>
              </w:rPr>
              <w:t xml:space="preserve"> I </w:t>
            </w:r>
            <w:proofErr w:type="spellStart"/>
            <w:r w:rsidRPr="00E814A5">
              <w:rPr>
                <w:rFonts w:ascii="Sylfaen" w:hAnsi="Sylfaen" w:cs="Arial"/>
                <w:b/>
                <w:bCs/>
              </w:rPr>
              <w:t>კოლოქვიუმი</w:t>
            </w:r>
            <w:proofErr w:type="spellEnd"/>
          </w:p>
        </w:tc>
        <w:tc>
          <w:tcPr>
            <w:tcW w:w="6520" w:type="dxa"/>
            <w:shd w:val="clear" w:color="auto" w:fill="auto"/>
          </w:tcPr>
          <w:p w14:paraId="2FDD0EDB" w14:textId="77777777" w:rsidR="00646026" w:rsidRPr="00893B75" w:rsidRDefault="00646026" w:rsidP="00314BEB">
            <w:pPr>
              <w:tabs>
                <w:tab w:val="left" w:pos="4020"/>
              </w:tabs>
              <w:jc w:val="center"/>
              <w:rPr>
                <w:rFonts w:ascii="Sylfaen" w:hAnsi="Sylfaen"/>
                <w:b/>
                <w:lang w:val="ka-GE"/>
              </w:rPr>
            </w:pPr>
            <w:r w:rsidRPr="00893B75">
              <w:rPr>
                <w:rFonts w:ascii="Sylfaen" w:hAnsi="Sylfaen"/>
                <w:b/>
              </w:rPr>
              <w:t>III</w:t>
            </w:r>
          </w:p>
        </w:tc>
      </w:tr>
      <w:tr w:rsidR="00646026" w:rsidRPr="00E814A5" w14:paraId="56D9BA9B" w14:textId="77777777" w:rsidTr="00314BEB">
        <w:tc>
          <w:tcPr>
            <w:tcW w:w="918" w:type="dxa"/>
            <w:shd w:val="clear" w:color="auto" w:fill="auto"/>
          </w:tcPr>
          <w:p w14:paraId="7B06E2B7"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5</w:t>
            </w:r>
          </w:p>
        </w:tc>
        <w:tc>
          <w:tcPr>
            <w:tcW w:w="5286" w:type="dxa"/>
            <w:shd w:val="clear" w:color="auto" w:fill="auto"/>
          </w:tcPr>
          <w:p w14:paraId="52348B41" w14:textId="77777777" w:rsidR="00646026" w:rsidRPr="00E814A5" w:rsidRDefault="00646026" w:rsidP="00314BEB">
            <w:pPr>
              <w:tabs>
                <w:tab w:val="left" w:pos="4020"/>
              </w:tabs>
              <w:jc w:val="center"/>
              <w:rPr>
                <w:rFonts w:ascii="Sylfaen" w:hAnsi="Sylfaen"/>
                <w:b/>
                <w:lang w:val="ka-GE"/>
              </w:rPr>
            </w:pPr>
            <w:proofErr w:type="spellStart"/>
            <w:r w:rsidRPr="00E814A5">
              <w:rPr>
                <w:rFonts w:ascii="Sylfaen" w:hAnsi="Sylfaen" w:cs="Arial"/>
                <w:b/>
                <w:bCs/>
              </w:rPr>
              <w:t>დოქტორანტის</w:t>
            </w:r>
            <w:proofErr w:type="spellEnd"/>
            <w:r w:rsidRPr="00E814A5">
              <w:rPr>
                <w:rFonts w:ascii="Sylfaen" w:hAnsi="Sylfaen" w:cs="Arial"/>
                <w:b/>
                <w:bCs/>
              </w:rPr>
              <w:t xml:space="preserve"> II </w:t>
            </w:r>
            <w:proofErr w:type="spellStart"/>
            <w:r w:rsidRPr="00E814A5">
              <w:rPr>
                <w:rFonts w:ascii="Sylfaen" w:hAnsi="Sylfaen" w:cs="Arial"/>
                <w:b/>
                <w:bCs/>
              </w:rPr>
              <w:t>კოლოქვიუმი</w:t>
            </w:r>
            <w:proofErr w:type="spellEnd"/>
          </w:p>
        </w:tc>
        <w:tc>
          <w:tcPr>
            <w:tcW w:w="6520" w:type="dxa"/>
            <w:shd w:val="clear" w:color="auto" w:fill="auto"/>
          </w:tcPr>
          <w:p w14:paraId="44CF115B" w14:textId="77777777" w:rsidR="00646026" w:rsidRPr="00893B75" w:rsidRDefault="00646026" w:rsidP="00314BEB">
            <w:pPr>
              <w:tabs>
                <w:tab w:val="left" w:pos="4020"/>
              </w:tabs>
              <w:jc w:val="center"/>
              <w:rPr>
                <w:rFonts w:ascii="Sylfaen" w:hAnsi="Sylfaen"/>
                <w:b/>
                <w:lang w:val="ka-GE"/>
              </w:rPr>
            </w:pPr>
            <w:r w:rsidRPr="00893B75">
              <w:rPr>
                <w:rFonts w:ascii="Sylfaen" w:hAnsi="Sylfaen"/>
                <w:b/>
              </w:rPr>
              <w:t>IV</w:t>
            </w:r>
          </w:p>
        </w:tc>
      </w:tr>
      <w:tr w:rsidR="00646026" w:rsidRPr="00E814A5" w14:paraId="213F28C2" w14:textId="77777777" w:rsidTr="00314BEB">
        <w:tc>
          <w:tcPr>
            <w:tcW w:w="918" w:type="dxa"/>
            <w:shd w:val="clear" w:color="auto" w:fill="auto"/>
          </w:tcPr>
          <w:p w14:paraId="79D8B162"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6</w:t>
            </w:r>
          </w:p>
        </w:tc>
        <w:tc>
          <w:tcPr>
            <w:tcW w:w="5286" w:type="dxa"/>
            <w:shd w:val="clear" w:color="auto" w:fill="auto"/>
          </w:tcPr>
          <w:p w14:paraId="0919FE15" w14:textId="77777777" w:rsidR="00646026" w:rsidRPr="00E814A5" w:rsidRDefault="00646026" w:rsidP="00314BEB">
            <w:pPr>
              <w:tabs>
                <w:tab w:val="left" w:pos="4020"/>
              </w:tabs>
              <w:jc w:val="center"/>
              <w:rPr>
                <w:rFonts w:ascii="Sylfaen" w:hAnsi="Sylfaen"/>
                <w:b/>
                <w:lang w:val="ka-GE"/>
              </w:rPr>
            </w:pPr>
            <w:proofErr w:type="spellStart"/>
            <w:r w:rsidRPr="00E814A5">
              <w:rPr>
                <w:rFonts w:ascii="Sylfaen" w:hAnsi="Sylfaen" w:cs="Arial"/>
                <w:b/>
                <w:bCs/>
              </w:rPr>
              <w:t>დოქტორანტის</w:t>
            </w:r>
            <w:proofErr w:type="spellEnd"/>
            <w:r w:rsidRPr="00E814A5">
              <w:rPr>
                <w:rFonts w:ascii="Sylfaen" w:hAnsi="Sylfaen" w:cs="Arial"/>
                <w:b/>
                <w:bCs/>
              </w:rPr>
              <w:t xml:space="preserve"> III </w:t>
            </w:r>
            <w:proofErr w:type="spellStart"/>
            <w:r w:rsidRPr="00E814A5">
              <w:rPr>
                <w:rFonts w:ascii="Sylfaen" w:hAnsi="Sylfaen" w:cs="Arial"/>
                <w:b/>
                <w:bCs/>
              </w:rPr>
              <w:t>კოლოქვიუმი</w:t>
            </w:r>
            <w:proofErr w:type="spellEnd"/>
          </w:p>
        </w:tc>
        <w:tc>
          <w:tcPr>
            <w:tcW w:w="6520" w:type="dxa"/>
            <w:shd w:val="clear" w:color="auto" w:fill="auto"/>
          </w:tcPr>
          <w:p w14:paraId="45351A4F" w14:textId="77777777" w:rsidR="00646026" w:rsidRPr="00893B75" w:rsidRDefault="00646026" w:rsidP="00314BEB">
            <w:pPr>
              <w:tabs>
                <w:tab w:val="left" w:pos="4020"/>
              </w:tabs>
              <w:jc w:val="center"/>
              <w:rPr>
                <w:rFonts w:ascii="Sylfaen" w:hAnsi="Sylfaen"/>
                <w:b/>
                <w:lang w:val="ka-GE"/>
              </w:rPr>
            </w:pPr>
            <w:r w:rsidRPr="00893B75">
              <w:rPr>
                <w:rFonts w:ascii="Sylfaen" w:hAnsi="Sylfaen"/>
                <w:b/>
              </w:rPr>
              <w:t>V</w:t>
            </w:r>
          </w:p>
        </w:tc>
      </w:tr>
      <w:tr w:rsidR="00646026" w:rsidRPr="00E814A5" w14:paraId="582ADAFD" w14:textId="77777777" w:rsidTr="00314BEB">
        <w:tc>
          <w:tcPr>
            <w:tcW w:w="918" w:type="dxa"/>
            <w:shd w:val="clear" w:color="auto" w:fill="auto"/>
          </w:tcPr>
          <w:p w14:paraId="0F0B6F13"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7</w:t>
            </w:r>
          </w:p>
        </w:tc>
        <w:tc>
          <w:tcPr>
            <w:tcW w:w="5286" w:type="dxa"/>
            <w:shd w:val="clear" w:color="auto" w:fill="auto"/>
          </w:tcPr>
          <w:p w14:paraId="44B0E227" w14:textId="77777777" w:rsidR="00646026" w:rsidRPr="00E814A5" w:rsidRDefault="00646026" w:rsidP="00314BEB">
            <w:pPr>
              <w:tabs>
                <w:tab w:val="left" w:pos="4020"/>
              </w:tabs>
              <w:jc w:val="center"/>
              <w:rPr>
                <w:rFonts w:ascii="Sylfaen" w:hAnsi="Sylfaen"/>
                <w:b/>
                <w:lang w:val="ka-GE"/>
              </w:rPr>
            </w:pPr>
            <w:proofErr w:type="spellStart"/>
            <w:r w:rsidRPr="00E814A5">
              <w:rPr>
                <w:rFonts w:ascii="Sylfaen" w:hAnsi="Sylfaen" w:cs="Arial"/>
                <w:b/>
                <w:bCs/>
                <w:sz w:val="20"/>
                <w:szCs w:val="20"/>
              </w:rPr>
              <w:t>სადოქტორო</w:t>
            </w:r>
            <w:proofErr w:type="spellEnd"/>
            <w:r w:rsidRPr="00E814A5">
              <w:rPr>
                <w:rFonts w:ascii="Sylfaen" w:hAnsi="Sylfaen" w:cs="Arial"/>
                <w:b/>
                <w:bCs/>
                <w:sz w:val="20"/>
                <w:szCs w:val="20"/>
              </w:rPr>
              <w:t xml:space="preserve"> </w:t>
            </w:r>
            <w:proofErr w:type="spellStart"/>
            <w:r w:rsidRPr="00E814A5">
              <w:rPr>
                <w:rFonts w:ascii="Sylfaen" w:hAnsi="Sylfaen" w:cs="Arial"/>
                <w:b/>
                <w:bCs/>
                <w:sz w:val="20"/>
                <w:szCs w:val="20"/>
              </w:rPr>
              <w:t>დისერტაციის</w:t>
            </w:r>
            <w:proofErr w:type="spellEnd"/>
            <w:r w:rsidRPr="00E814A5">
              <w:rPr>
                <w:rFonts w:ascii="Sylfaen" w:hAnsi="Sylfaen" w:cs="Arial"/>
                <w:b/>
                <w:bCs/>
                <w:sz w:val="20"/>
                <w:szCs w:val="20"/>
              </w:rPr>
              <w:t xml:space="preserve"> </w:t>
            </w:r>
            <w:proofErr w:type="spellStart"/>
            <w:r w:rsidRPr="00E814A5">
              <w:rPr>
                <w:rFonts w:ascii="Sylfaen" w:hAnsi="Sylfaen" w:cs="Arial"/>
                <w:b/>
                <w:bCs/>
                <w:sz w:val="20"/>
                <w:szCs w:val="20"/>
              </w:rPr>
              <w:t>შესრულება</w:t>
            </w:r>
            <w:proofErr w:type="spellEnd"/>
            <w:r w:rsidRPr="00E814A5">
              <w:rPr>
                <w:rFonts w:ascii="Sylfaen" w:hAnsi="Sylfaen" w:cs="Arial"/>
                <w:b/>
                <w:bCs/>
                <w:sz w:val="20"/>
                <w:szCs w:val="20"/>
              </w:rPr>
              <w:t xml:space="preserve"> </w:t>
            </w:r>
            <w:proofErr w:type="spellStart"/>
            <w:r w:rsidRPr="00E814A5">
              <w:rPr>
                <w:rFonts w:ascii="Sylfaen" w:hAnsi="Sylfaen" w:cs="Arial"/>
                <w:b/>
                <w:bCs/>
                <w:sz w:val="20"/>
                <w:szCs w:val="20"/>
              </w:rPr>
              <w:t>და</w:t>
            </w:r>
            <w:proofErr w:type="spellEnd"/>
            <w:r w:rsidRPr="00E814A5">
              <w:rPr>
                <w:rFonts w:ascii="Sylfaen" w:hAnsi="Sylfaen" w:cs="Arial"/>
                <w:b/>
                <w:bCs/>
                <w:sz w:val="20"/>
                <w:szCs w:val="20"/>
              </w:rPr>
              <w:t xml:space="preserve"> </w:t>
            </w:r>
            <w:proofErr w:type="spellStart"/>
            <w:r w:rsidRPr="00E814A5">
              <w:rPr>
                <w:rFonts w:ascii="Sylfaen" w:hAnsi="Sylfaen" w:cs="Arial"/>
                <w:b/>
                <w:bCs/>
                <w:sz w:val="20"/>
                <w:szCs w:val="20"/>
              </w:rPr>
              <w:t>დაცვა</w:t>
            </w:r>
            <w:proofErr w:type="spellEnd"/>
          </w:p>
        </w:tc>
        <w:tc>
          <w:tcPr>
            <w:tcW w:w="6520" w:type="dxa"/>
            <w:shd w:val="clear" w:color="auto" w:fill="auto"/>
          </w:tcPr>
          <w:p w14:paraId="50E0B920" w14:textId="77777777" w:rsidR="00646026" w:rsidRPr="00893B75" w:rsidRDefault="00646026" w:rsidP="00314BEB">
            <w:pPr>
              <w:tabs>
                <w:tab w:val="left" w:pos="4020"/>
              </w:tabs>
              <w:jc w:val="center"/>
              <w:rPr>
                <w:rFonts w:ascii="Sylfaen" w:hAnsi="Sylfaen"/>
                <w:b/>
                <w:lang w:val="ka-GE"/>
              </w:rPr>
            </w:pPr>
            <w:proofErr w:type="gramStart"/>
            <w:r w:rsidRPr="00893B75">
              <w:rPr>
                <w:rFonts w:ascii="Sylfaen" w:hAnsi="Sylfaen"/>
                <w:b/>
              </w:rPr>
              <w:t>III,IV</w:t>
            </w:r>
            <w:proofErr w:type="gramEnd"/>
            <w:r w:rsidRPr="00893B75">
              <w:rPr>
                <w:rFonts w:ascii="Sylfaen" w:hAnsi="Sylfaen"/>
                <w:b/>
              </w:rPr>
              <w:t>,V,VI</w:t>
            </w:r>
          </w:p>
        </w:tc>
      </w:tr>
      <w:tr w:rsidR="00646026" w:rsidRPr="00E814A5" w14:paraId="39FC6E6F" w14:textId="77777777" w:rsidTr="00314BEB">
        <w:tc>
          <w:tcPr>
            <w:tcW w:w="918" w:type="dxa"/>
            <w:shd w:val="clear" w:color="auto" w:fill="auto"/>
          </w:tcPr>
          <w:p w14:paraId="7F1FF7FE" w14:textId="77777777" w:rsidR="00646026" w:rsidRPr="00E814A5" w:rsidRDefault="00646026" w:rsidP="00314BEB">
            <w:pPr>
              <w:tabs>
                <w:tab w:val="left" w:pos="4020"/>
              </w:tabs>
              <w:jc w:val="center"/>
              <w:rPr>
                <w:rFonts w:ascii="Sylfaen" w:hAnsi="Sylfaen"/>
                <w:b/>
                <w:lang w:val="ka-GE"/>
              </w:rPr>
            </w:pPr>
          </w:p>
        </w:tc>
        <w:tc>
          <w:tcPr>
            <w:tcW w:w="5286" w:type="dxa"/>
            <w:shd w:val="clear" w:color="auto" w:fill="auto"/>
          </w:tcPr>
          <w:p w14:paraId="0879D48C" w14:textId="77777777" w:rsidR="00646026" w:rsidRPr="00E814A5" w:rsidRDefault="00646026" w:rsidP="00314BEB">
            <w:pPr>
              <w:tabs>
                <w:tab w:val="left" w:pos="4020"/>
              </w:tabs>
              <w:jc w:val="center"/>
              <w:rPr>
                <w:rFonts w:ascii="Sylfaen" w:hAnsi="Sylfaen"/>
                <w:b/>
                <w:lang w:val="ka-GE"/>
              </w:rPr>
            </w:pPr>
          </w:p>
        </w:tc>
        <w:tc>
          <w:tcPr>
            <w:tcW w:w="6520" w:type="dxa"/>
            <w:shd w:val="clear" w:color="auto" w:fill="auto"/>
          </w:tcPr>
          <w:p w14:paraId="44DBA958" w14:textId="77777777" w:rsidR="00646026" w:rsidRPr="00E814A5" w:rsidRDefault="00646026" w:rsidP="00314BEB">
            <w:pPr>
              <w:tabs>
                <w:tab w:val="left" w:pos="4020"/>
              </w:tabs>
              <w:jc w:val="center"/>
              <w:rPr>
                <w:rFonts w:ascii="Sylfaen" w:hAnsi="Sylfaen"/>
                <w:b/>
                <w:lang w:val="ka-GE"/>
              </w:rPr>
            </w:pPr>
          </w:p>
        </w:tc>
      </w:tr>
      <w:tr w:rsidR="00646026" w:rsidRPr="00E814A5" w14:paraId="4AE74EF3" w14:textId="77777777" w:rsidTr="00314BEB">
        <w:tc>
          <w:tcPr>
            <w:tcW w:w="12724" w:type="dxa"/>
            <w:gridSpan w:val="3"/>
            <w:shd w:val="clear" w:color="auto" w:fill="auto"/>
          </w:tcPr>
          <w:p w14:paraId="24256D85" w14:textId="77777777" w:rsidR="00646026" w:rsidRPr="00E814A5" w:rsidRDefault="00646026" w:rsidP="00314BEB">
            <w:pPr>
              <w:tabs>
                <w:tab w:val="left" w:pos="4020"/>
              </w:tabs>
              <w:jc w:val="center"/>
              <w:rPr>
                <w:rFonts w:ascii="Sylfaen" w:hAnsi="Sylfaen"/>
                <w:b/>
                <w:lang w:val="ka-GE"/>
              </w:rPr>
            </w:pPr>
            <w:r w:rsidRPr="00E814A5">
              <w:rPr>
                <w:rFonts w:ascii="Sylfaen" w:hAnsi="Sylfaen"/>
                <w:b/>
                <w:lang w:val="ka-GE"/>
              </w:rPr>
              <w:t>სულ კვლევითი კომპონენტი 120 კრედიტი</w:t>
            </w:r>
          </w:p>
        </w:tc>
      </w:tr>
    </w:tbl>
    <w:p w14:paraId="26CC8CA2" w14:textId="77777777" w:rsidR="00646026" w:rsidRPr="008B78B6" w:rsidRDefault="00646026" w:rsidP="00646026">
      <w:pPr>
        <w:rPr>
          <w:rFonts w:ascii="Sylfaen" w:hAnsi="Sylfaen"/>
          <w:b/>
          <w:noProof/>
          <w:sz w:val="32"/>
          <w:szCs w:val="32"/>
        </w:rPr>
      </w:pPr>
    </w:p>
    <w:p w14:paraId="103BD9DA" w14:textId="77777777" w:rsidR="00646026" w:rsidRPr="008B78B6" w:rsidRDefault="00646026" w:rsidP="00646026">
      <w:pPr>
        <w:rPr>
          <w:rFonts w:ascii="Sylfaen" w:hAnsi="Sylfaen"/>
          <w:b/>
          <w:noProof/>
        </w:rPr>
      </w:pPr>
    </w:p>
    <w:p w14:paraId="6321401B" w14:textId="77777777" w:rsidR="00646026" w:rsidRPr="008B78B6" w:rsidRDefault="00646026" w:rsidP="00646026">
      <w:pPr>
        <w:rPr>
          <w:noProof/>
        </w:rPr>
      </w:pPr>
      <w:r w:rsidRPr="008B78B6">
        <w:rPr>
          <w:rFonts w:ascii="Sylfaen" w:hAnsi="Sylfaen"/>
          <w:b/>
          <w:noProof/>
        </w:rPr>
        <w:t>სასწავლოდაკვლევითიკომპონენტებისკრედიტთასაერთოჯამი:180კრედიტი</w:t>
      </w:r>
    </w:p>
    <w:p w14:paraId="0DA549B1" w14:textId="77777777" w:rsidR="00646026" w:rsidRPr="008B78B6" w:rsidRDefault="00646026" w:rsidP="00646026">
      <w:pPr>
        <w:rPr>
          <w:noProof/>
        </w:rPr>
      </w:pPr>
    </w:p>
    <w:p w14:paraId="71C4867B" w14:textId="77777777" w:rsidR="00B404F4" w:rsidRDefault="00B404F4" w:rsidP="00B404F4">
      <w:pPr>
        <w:spacing w:after="0" w:line="240" w:lineRule="auto"/>
        <w:jc w:val="right"/>
        <w:rPr>
          <w:rFonts w:ascii="Sylfaen" w:hAnsi="Sylfaen"/>
          <w:b/>
          <w:noProof/>
          <w:sz w:val="20"/>
          <w:szCs w:val="20"/>
          <w:lang w:val="ru-RU"/>
        </w:rPr>
        <w:sectPr w:rsidR="00B404F4" w:rsidSect="00B404F4">
          <w:type w:val="continuous"/>
          <w:pgSz w:w="15840" w:h="12240" w:orient="landscape"/>
          <w:pgMar w:top="720" w:right="720" w:bottom="720" w:left="720" w:header="720" w:footer="720" w:gutter="0"/>
          <w:cols w:space="720"/>
          <w:docGrid w:linePitch="299"/>
        </w:sectPr>
      </w:pPr>
    </w:p>
    <w:p w14:paraId="1B6818FE" w14:textId="77777777" w:rsidR="0097527C" w:rsidRPr="00B404F4" w:rsidRDefault="0097527C" w:rsidP="00B404F4">
      <w:pPr>
        <w:spacing w:after="0" w:line="240" w:lineRule="auto"/>
        <w:jc w:val="right"/>
        <w:rPr>
          <w:rFonts w:ascii="Sylfaen" w:hAnsi="Sylfaen"/>
          <w:b/>
          <w:noProof/>
          <w:sz w:val="20"/>
          <w:szCs w:val="20"/>
          <w:lang w:val="ru-RU"/>
        </w:rPr>
      </w:pPr>
    </w:p>
    <w:p w14:paraId="039388F1" w14:textId="77777777" w:rsidR="003F0F62" w:rsidRPr="00B404F4" w:rsidRDefault="003F0F62" w:rsidP="00B404F4">
      <w:pPr>
        <w:spacing w:after="0" w:line="240" w:lineRule="auto"/>
        <w:rPr>
          <w:rFonts w:ascii="Sylfaen" w:hAnsi="Sylfaen"/>
          <w:b/>
          <w:noProof/>
          <w:sz w:val="20"/>
          <w:szCs w:val="20"/>
          <w:lang w:val="ru-RU"/>
        </w:rPr>
      </w:pPr>
    </w:p>
    <w:p w14:paraId="4DF92FA9" w14:textId="77777777" w:rsidR="003F0F62" w:rsidRPr="00B404F4" w:rsidRDefault="003F0F62" w:rsidP="00B404F4">
      <w:pPr>
        <w:spacing w:after="0" w:line="240" w:lineRule="auto"/>
        <w:rPr>
          <w:rFonts w:ascii="Sylfaen" w:hAnsi="Sylfaen"/>
          <w:b/>
          <w:noProof/>
          <w:sz w:val="20"/>
          <w:szCs w:val="20"/>
          <w:lang w:val="ru-RU"/>
        </w:rPr>
      </w:pPr>
    </w:p>
    <w:p w14:paraId="6BA64361" w14:textId="77777777" w:rsidR="003F0F62" w:rsidRPr="00B404F4" w:rsidRDefault="003F0F62" w:rsidP="00B404F4">
      <w:pPr>
        <w:spacing w:after="0" w:line="240" w:lineRule="auto"/>
        <w:rPr>
          <w:rFonts w:ascii="Sylfaen" w:hAnsi="Sylfaen"/>
          <w:b/>
          <w:noProof/>
          <w:sz w:val="20"/>
          <w:szCs w:val="20"/>
          <w:lang w:val="ru-RU"/>
        </w:rPr>
      </w:pPr>
    </w:p>
    <w:p w14:paraId="6473CA09" w14:textId="77777777" w:rsidR="003F0F62" w:rsidRPr="00B404F4" w:rsidRDefault="003F0F62" w:rsidP="00B404F4">
      <w:pPr>
        <w:spacing w:after="0" w:line="240" w:lineRule="auto"/>
        <w:rPr>
          <w:rFonts w:ascii="Sylfaen" w:hAnsi="Sylfaen"/>
          <w:b/>
          <w:noProof/>
          <w:sz w:val="20"/>
          <w:szCs w:val="20"/>
          <w:lang w:val="ru-RU"/>
        </w:rPr>
      </w:pPr>
    </w:p>
    <w:p w14:paraId="491AA764" w14:textId="77777777" w:rsidR="003F0F62" w:rsidRPr="00B404F4" w:rsidRDefault="003F0F62" w:rsidP="00B404F4">
      <w:pPr>
        <w:spacing w:after="0" w:line="240" w:lineRule="auto"/>
        <w:rPr>
          <w:rFonts w:ascii="Sylfaen" w:hAnsi="Sylfaen"/>
          <w:b/>
          <w:noProof/>
          <w:sz w:val="20"/>
          <w:szCs w:val="20"/>
          <w:lang w:val="ru-RU"/>
        </w:rPr>
      </w:pPr>
    </w:p>
    <w:sectPr w:rsidR="003F0F62" w:rsidRPr="00B404F4" w:rsidSect="00B404F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CB69" w14:textId="77777777" w:rsidR="007B49FF" w:rsidRDefault="007B49FF">
      <w:pPr>
        <w:spacing w:after="0" w:line="240" w:lineRule="auto"/>
      </w:pPr>
      <w:r>
        <w:separator/>
      </w:r>
    </w:p>
  </w:endnote>
  <w:endnote w:type="continuationSeparator" w:id="0">
    <w:p w14:paraId="219BE9D6" w14:textId="77777777" w:rsidR="007B49FF" w:rsidRDefault="007B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1D7D" w14:textId="77777777" w:rsidR="00077A92" w:rsidRDefault="00077A9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51E54" w14:textId="77777777" w:rsidR="00077A92" w:rsidRDefault="00077A9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703" w14:textId="77777777" w:rsidR="00077A92" w:rsidRDefault="00077A9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B37">
      <w:rPr>
        <w:rStyle w:val="PageNumber"/>
        <w:noProof/>
      </w:rPr>
      <w:t>4</w:t>
    </w:r>
    <w:r>
      <w:rPr>
        <w:rStyle w:val="PageNumber"/>
      </w:rPr>
      <w:fldChar w:fldCharType="end"/>
    </w:r>
  </w:p>
  <w:p w14:paraId="4BD5230D" w14:textId="77777777" w:rsidR="00077A92" w:rsidRDefault="00077A92"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65C8" w14:textId="77777777" w:rsidR="00077A92" w:rsidRDefault="0007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1B2C3" w14:textId="77777777" w:rsidR="007B49FF" w:rsidRDefault="007B49FF">
      <w:pPr>
        <w:spacing w:after="0" w:line="240" w:lineRule="auto"/>
      </w:pPr>
      <w:r>
        <w:separator/>
      </w:r>
    </w:p>
  </w:footnote>
  <w:footnote w:type="continuationSeparator" w:id="0">
    <w:p w14:paraId="14FC5864" w14:textId="77777777" w:rsidR="007B49FF" w:rsidRDefault="007B4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9247" w14:textId="77777777" w:rsidR="00077A92" w:rsidRDefault="00077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5952" w14:textId="77777777" w:rsidR="00077A92" w:rsidRDefault="00077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1909" w14:textId="77777777" w:rsidR="00077A92" w:rsidRDefault="00077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A2B"/>
    <w:multiLevelType w:val="hybridMultilevel"/>
    <w:tmpl w:val="782A7F58"/>
    <w:lvl w:ilvl="0" w:tplc="0437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71738"/>
    <w:multiLevelType w:val="hybridMultilevel"/>
    <w:tmpl w:val="DE282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C33430"/>
    <w:multiLevelType w:val="hybridMultilevel"/>
    <w:tmpl w:val="9FFC07E0"/>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2D5F4866"/>
    <w:multiLevelType w:val="hybridMultilevel"/>
    <w:tmpl w:val="74F667A4"/>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69BF1AE5"/>
    <w:multiLevelType w:val="hybridMultilevel"/>
    <w:tmpl w:val="7A325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221253"/>
    <w:multiLevelType w:val="hybridMultilevel"/>
    <w:tmpl w:val="6BC25692"/>
    <w:lvl w:ilvl="0" w:tplc="0437000B">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1789"/>
    <w:rsid w:val="000378EB"/>
    <w:rsid w:val="00046B5E"/>
    <w:rsid w:val="0005500A"/>
    <w:rsid w:val="00055260"/>
    <w:rsid w:val="00065B67"/>
    <w:rsid w:val="000761D8"/>
    <w:rsid w:val="00077A92"/>
    <w:rsid w:val="00083D4C"/>
    <w:rsid w:val="0008487B"/>
    <w:rsid w:val="000A37A1"/>
    <w:rsid w:val="000B0B0A"/>
    <w:rsid w:val="000B3CE1"/>
    <w:rsid w:val="000D11B5"/>
    <w:rsid w:val="000D762D"/>
    <w:rsid w:val="000F28E2"/>
    <w:rsid w:val="000F2BBF"/>
    <w:rsid w:val="0010142A"/>
    <w:rsid w:val="00114990"/>
    <w:rsid w:val="0011555C"/>
    <w:rsid w:val="001410B7"/>
    <w:rsid w:val="00144FF6"/>
    <w:rsid w:val="00152E82"/>
    <w:rsid w:val="0015476C"/>
    <w:rsid w:val="001B3F98"/>
    <w:rsid w:val="001C4B37"/>
    <w:rsid w:val="001E4B9B"/>
    <w:rsid w:val="00203227"/>
    <w:rsid w:val="00205688"/>
    <w:rsid w:val="00213B1A"/>
    <w:rsid w:val="00215D91"/>
    <w:rsid w:val="002232BE"/>
    <w:rsid w:val="002239C7"/>
    <w:rsid w:val="00226399"/>
    <w:rsid w:val="002342BB"/>
    <w:rsid w:val="00235AE9"/>
    <w:rsid w:val="002635EF"/>
    <w:rsid w:val="00267929"/>
    <w:rsid w:val="00284E87"/>
    <w:rsid w:val="002B6822"/>
    <w:rsid w:val="002C599F"/>
    <w:rsid w:val="002F312E"/>
    <w:rsid w:val="002F3348"/>
    <w:rsid w:val="002F3948"/>
    <w:rsid w:val="003002E2"/>
    <w:rsid w:val="003038A9"/>
    <w:rsid w:val="00313A0B"/>
    <w:rsid w:val="00324C79"/>
    <w:rsid w:val="003251BC"/>
    <w:rsid w:val="003255EC"/>
    <w:rsid w:val="003A028E"/>
    <w:rsid w:val="003A26BF"/>
    <w:rsid w:val="003A7D7F"/>
    <w:rsid w:val="003B1D07"/>
    <w:rsid w:val="003B5CA1"/>
    <w:rsid w:val="003B5FF9"/>
    <w:rsid w:val="003C3366"/>
    <w:rsid w:val="003D35AE"/>
    <w:rsid w:val="003D3914"/>
    <w:rsid w:val="003D7CA9"/>
    <w:rsid w:val="003E7577"/>
    <w:rsid w:val="003F0F62"/>
    <w:rsid w:val="003F7B70"/>
    <w:rsid w:val="00400631"/>
    <w:rsid w:val="00443D19"/>
    <w:rsid w:val="00480500"/>
    <w:rsid w:val="00483C5B"/>
    <w:rsid w:val="004871A5"/>
    <w:rsid w:val="004A0325"/>
    <w:rsid w:val="004B23D2"/>
    <w:rsid w:val="004B7518"/>
    <w:rsid w:val="004B7E5D"/>
    <w:rsid w:val="004C114C"/>
    <w:rsid w:val="004D56D3"/>
    <w:rsid w:val="0052202E"/>
    <w:rsid w:val="005371D0"/>
    <w:rsid w:val="0055084E"/>
    <w:rsid w:val="0057048A"/>
    <w:rsid w:val="00575661"/>
    <w:rsid w:val="0057602E"/>
    <w:rsid w:val="00577674"/>
    <w:rsid w:val="00590D97"/>
    <w:rsid w:val="0059717E"/>
    <w:rsid w:val="005B15C2"/>
    <w:rsid w:val="005E3F77"/>
    <w:rsid w:val="005E677F"/>
    <w:rsid w:val="005F3132"/>
    <w:rsid w:val="00610965"/>
    <w:rsid w:val="006267FF"/>
    <w:rsid w:val="00646026"/>
    <w:rsid w:val="00671403"/>
    <w:rsid w:val="006777CE"/>
    <w:rsid w:val="00683DE4"/>
    <w:rsid w:val="006858BC"/>
    <w:rsid w:val="006916B8"/>
    <w:rsid w:val="006938AB"/>
    <w:rsid w:val="00695861"/>
    <w:rsid w:val="006A557A"/>
    <w:rsid w:val="006B07E3"/>
    <w:rsid w:val="006B66B5"/>
    <w:rsid w:val="006B777F"/>
    <w:rsid w:val="006C3466"/>
    <w:rsid w:val="006C6427"/>
    <w:rsid w:val="006C73F5"/>
    <w:rsid w:val="006D0B01"/>
    <w:rsid w:val="006D461F"/>
    <w:rsid w:val="006D5C5B"/>
    <w:rsid w:val="007120F7"/>
    <w:rsid w:val="00727C45"/>
    <w:rsid w:val="0074049C"/>
    <w:rsid w:val="007537DE"/>
    <w:rsid w:val="00754FEA"/>
    <w:rsid w:val="007613AC"/>
    <w:rsid w:val="00761D47"/>
    <w:rsid w:val="0077434B"/>
    <w:rsid w:val="007762F1"/>
    <w:rsid w:val="00777FE3"/>
    <w:rsid w:val="00782ABA"/>
    <w:rsid w:val="007956D3"/>
    <w:rsid w:val="0079578E"/>
    <w:rsid w:val="007969DA"/>
    <w:rsid w:val="007A334B"/>
    <w:rsid w:val="007B49FF"/>
    <w:rsid w:val="007C45FC"/>
    <w:rsid w:val="007E7C2C"/>
    <w:rsid w:val="00807603"/>
    <w:rsid w:val="00811863"/>
    <w:rsid w:val="0082440B"/>
    <w:rsid w:val="0082706A"/>
    <w:rsid w:val="0083220C"/>
    <w:rsid w:val="00843E20"/>
    <w:rsid w:val="008455E7"/>
    <w:rsid w:val="008874D6"/>
    <w:rsid w:val="008953DD"/>
    <w:rsid w:val="008A71E7"/>
    <w:rsid w:val="008A7B9E"/>
    <w:rsid w:val="008C1E94"/>
    <w:rsid w:val="008C39D7"/>
    <w:rsid w:val="008D0F41"/>
    <w:rsid w:val="00920E56"/>
    <w:rsid w:val="00920EA2"/>
    <w:rsid w:val="009272D5"/>
    <w:rsid w:val="00935093"/>
    <w:rsid w:val="00940EBC"/>
    <w:rsid w:val="009655A3"/>
    <w:rsid w:val="00971C13"/>
    <w:rsid w:val="0097527C"/>
    <w:rsid w:val="00994781"/>
    <w:rsid w:val="00995597"/>
    <w:rsid w:val="009A06DA"/>
    <w:rsid w:val="009D7832"/>
    <w:rsid w:val="009F62FC"/>
    <w:rsid w:val="00A0621B"/>
    <w:rsid w:val="00A06840"/>
    <w:rsid w:val="00A21852"/>
    <w:rsid w:val="00A24359"/>
    <w:rsid w:val="00A3421A"/>
    <w:rsid w:val="00A372ED"/>
    <w:rsid w:val="00A45797"/>
    <w:rsid w:val="00A64BBA"/>
    <w:rsid w:val="00A73913"/>
    <w:rsid w:val="00A87D02"/>
    <w:rsid w:val="00A94A04"/>
    <w:rsid w:val="00A955D2"/>
    <w:rsid w:val="00AA741D"/>
    <w:rsid w:val="00AB502F"/>
    <w:rsid w:val="00AB648B"/>
    <w:rsid w:val="00AF05DC"/>
    <w:rsid w:val="00AF5070"/>
    <w:rsid w:val="00B06C22"/>
    <w:rsid w:val="00B10DDE"/>
    <w:rsid w:val="00B1146D"/>
    <w:rsid w:val="00B11597"/>
    <w:rsid w:val="00B212D2"/>
    <w:rsid w:val="00B21672"/>
    <w:rsid w:val="00B2525E"/>
    <w:rsid w:val="00B404F4"/>
    <w:rsid w:val="00B42CF7"/>
    <w:rsid w:val="00B517E5"/>
    <w:rsid w:val="00B5576B"/>
    <w:rsid w:val="00B57227"/>
    <w:rsid w:val="00B62C91"/>
    <w:rsid w:val="00B63591"/>
    <w:rsid w:val="00B656EC"/>
    <w:rsid w:val="00B6669E"/>
    <w:rsid w:val="00B67925"/>
    <w:rsid w:val="00B70EBC"/>
    <w:rsid w:val="00B75E55"/>
    <w:rsid w:val="00B96714"/>
    <w:rsid w:val="00BA7C58"/>
    <w:rsid w:val="00BB619B"/>
    <w:rsid w:val="00BB6CCA"/>
    <w:rsid w:val="00BC637F"/>
    <w:rsid w:val="00BD3E0B"/>
    <w:rsid w:val="00BF223C"/>
    <w:rsid w:val="00BF7081"/>
    <w:rsid w:val="00C307BD"/>
    <w:rsid w:val="00C772B9"/>
    <w:rsid w:val="00C92CBB"/>
    <w:rsid w:val="00CB7FA5"/>
    <w:rsid w:val="00CC02EE"/>
    <w:rsid w:val="00CC1092"/>
    <w:rsid w:val="00CD3430"/>
    <w:rsid w:val="00CD38C2"/>
    <w:rsid w:val="00CD5CD7"/>
    <w:rsid w:val="00CE3DDD"/>
    <w:rsid w:val="00D10B7C"/>
    <w:rsid w:val="00D11493"/>
    <w:rsid w:val="00D124D5"/>
    <w:rsid w:val="00D307A1"/>
    <w:rsid w:val="00D47CB6"/>
    <w:rsid w:val="00D60D83"/>
    <w:rsid w:val="00D70DD4"/>
    <w:rsid w:val="00D93C11"/>
    <w:rsid w:val="00DA4C01"/>
    <w:rsid w:val="00DA4F5F"/>
    <w:rsid w:val="00DA5D28"/>
    <w:rsid w:val="00DA6A6F"/>
    <w:rsid w:val="00DD2898"/>
    <w:rsid w:val="00DE6464"/>
    <w:rsid w:val="00DF0D61"/>
    <w:rsid w:val="00E35577"/>
    <w:rsid w:val="00E56091"/>
    <w:rsid w:val="00E7450C"/>
    <w:rsid w:val="00E8222D"/>
    <w:rsid w:val="00EA652F"/>
    <w:rsid w:val="00EB29BF"/>
    <w:rsid w:val="00ED5EAC"/>
    <w:rsid w:val="00EE0063"/>
    <w:rsid w:val="00EE6E51"/>
    <w:rsid w:val="00F12D10"/>
    <w:rsid w:val="00F26704"/>
    <w:rsid w:val="00F54412"/>
    <w:rsid w:val="00F57E82"/>
    <w:rsid w:val="00F80667"/>
    <w:rsid w:val="00F869C9"/>
    <w:rsid w:val="00F94C6B"/>
    <w:rsid w:val="00F95DCA"/>
    <w:rsid w:val="00FA7E5D"/>
    <w:rsid w:val="00FC0E24"/>
    <w:rsid w:val="00FD3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30D8"/>
  <w15:docId w15:val="{35D1476E-41A1-422D-9FCE-146171A2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qFormat/>
    <w:rsid w:val="00920E56"/>
    <w:pPr>
      <w:ind w:left="720"/>
      <w:contextualSpacing/>
    </w:pPr>
  </w:style>
  <w:style w:type="paragraph" w:customStyle="1" w:styleId="abzacixml">
    <w:name w:val="abzaci_xml"/>
    <w:basedOn w:val="PlainText"/>
    <w:rsid w:val="0057602E"/>
    <w:pPr>
      <w:spacing w:line="240" w:lineRule="atLeast"/>
      <w:ind w:firstLine="283"/>
      <w:jc w:val="both"/>
    </w:pPr>
    <w:rPr>
      <w:rFonts w:ascii="Sylfaen" w:eastAsia="Sylfaen" w:hAnsi="Sylfaen" w:cs="Times New Roman"/>
      <w:sz w:val="22"/>
      <w:szCs w:val="20"/>
    </w:rPr>
  </w:style>
  <w:style w:type="paragraph" w:styleId="BodyTextIndent3">
    <w:name w:val="Body Text Indent 3"/>
    <w:basedOn w:val="Normal"/>
    <w:link w:val="BodyTextIndent3Char"/>
    <w:rsid w:val="0057602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7602E"/>
    <w:rPr>
      <w:rFonts w:ascii="Times New Roman" w:eastAsia="Times New Roman" w:hAnsi="Times New Roman" w:cs="Times New Roman"/>
      <w:sz w:val="16"/>
      <w:szCs w:val="16"/>
    </w:rPr>
  </w:style>
  <w:style w:type="paragraph" w:styleId="PlainText">
    <w:name w:val="Plain Text"/>
    <w:basedOn w:val="Normal"/>
    <w:link w:val="PlainTextChar"/>
    <w:unhideWhenUsed/>
    <w:rsid w:val="0057602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7602E"/>
    <w:rPr>
      <w:rFonts w:ascii="Consolas" w:hAnsi="Consolas"/>
      <w:sz w:val="21"/>
      <w:szCs w:val="21"/>
    </w:rPr>
  </w:style>
  <w:style w:type="paragraph" w:styleId="NormalWeb">
    <w:name w:val="Normal (Web)"/>
    <w:basedOn w:val="Normal"/>
    <w:uiPriority w:val="99"/>
    <w:unhideWhenUsed/>
    <w:rsid w:val="00077A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semiHidden/>
    <w:unhideWhenUsed/>
    <w:rsid w:val="00B1146D"/>
    <w:pPr>
      <w:spacing w:after="120"/>
    </w:pPr>
  </w:style>
  <w:style w:type="character" w:customStyle="1" w:styleId="BodyTextChar">
    <w:name w:val="Body Text Char"/>
    <w:basedOn w:val="DefaultParagraphFont"/>
    <w:link w:val="BodyText"/>
    <w:uiPriority w:val="99"/>
    <w:semiHidden/>
    <w:rsid w:val="00B1146D"/>
  </w:style>
  <w:style w:type="character" w:customStyle="1" w:styleId="ListParagraphChar">
    <w:name w:val="List Paragraph Char"/>
    <w:link w:val="ListParagraph"/>
    <w:rsid w:val="00B1146D"/>
  </w:style>
  <w:style w:type="paragraph" w:customStyle="1" w:styleId="Default">
    <w:name w:val="Default"/>
    <w:rsid w:val="00B1146D"/>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cxspmiddle">
    <w:name w:val="listparagraphcxspmiddle"/>
    <w:basedOn w:val="Normal"/>
    <w:rsid w:val="00B1146D"/>
    <w:pPr>
      <w:spacing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46026"/>
    <w:pPr>
      <w:spacing w:after="0" w:line="240" w:lineRule="auto"/>
      <w:ind w:left="3600" w:hanging="3600"/>
      <w:jc w:val="both"/>
    </w:pPr>
    <w:rPr>
      <w:rFonts w:ascii="AcadNusx" w:eastAsia="Times New Roman" w:hAnsi="AcadNusx" w:cs="Times New Roman"/>
      <w:sz w:val="24"/>
      <w:szCs w:val="24"/>
    </w:rPr>
  </w:style>
  <w:style w:type="character" w:customStyle="1" w:styleId="BodyTextIndentChar">
    <w:name w:val="Body Text Indent Char"/>
    <w:basedOn w:val="DefaultParagraphFont"/>
    <w:link w:val="BodyTextIndent"/>
    <w:rsid w:val="00646026"/>
    <w:rPr>
      <w:rFonts w:ascii="AcadNusx" w:eastAsia="Times New Roman" w:hAnsi="AcadNusx" w:cs="Times New Roman"/>
      <w:sz w:val="24"/>
      <w:szCs w:val="24"/>
    </w:rPr>
  </w:style>
  <w:style w:type="paragraph" w:styleId="BodyText3">
    <w:name w:val="Body Text 3"/>
    <w:basedOn w:val="Normal"/>
    <w:link w:val="BodyText3Char"/>
    <w:rsid w:val="00646026"/>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646026"/>
    <w:rPr>
      <w:rFonts w:ascii="Times New Roman" w:eastAsia="Times New Roman" w:hAnsi="Times New Roman" w:cs="Times New Roman"/>
      <w:sz w:val="16"/>
      <w:szCs w:val="16"/>
      <w:lang w:val="ru-RU" w:eastAsia="ru-RU"/>
    </w:rPr>
  </w:style>
  <w:style w:type="table" w:styleId="TableGrid">
    <w:name w:val="Table Grid"/>
    <w:basedOn w:val="TableNormal"/>
    <w:rsid w:val="0064602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Normal"/>
    <w:rsid w:val="0064602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AF5C-3584-420D-9830-D6B079D0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15</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admin</cp:lastModifiedBy>
  <cp:revision>191</cp:revision>
  <cp:lastPrinted>2015-04-02T06:03:00Z</cp:lastPrinted>
  <dcterms:created xsi:type="dcterms:W3CDTF">2015-11-13T06:48:00Z</dcterms:created>
  <dcterms:modified xsi:type="dcterms:W3CDTF">2021-09-20T12:57:00Z</dcterms:modified>
</cp:coreProperties>
</file>